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80"/>
        <w:jc w:val="center"/>
      </w:pPr>
      <w:r>
        <w:rPr>
          <w:rFonts w:ascii="Arial" w:cs="Arial" w:eastAsia="Arial" w:hAnsi="Arial"/>
          <w:b/>
          <w:bCs/>
          <w:color w:val="B8342F"/>
          <w:sz w:val="36"/>
          <w:szCs w:val="36"/>
        </w:rPr>
        <w:t xml:space="preserve">त्रिदिवसीय एआई अधिगम एवं उत्कृष्टता कार्यक्रम</w:t>
      </w:r>
    </w:p>
    <w:p>
      <w:pPr>
        <w:spacing w:after="40" w:before="20"/>
        <w:jc w:val="center"/>
      </w:pPr>
      <w:r>
        <w:rPr>
          <w:rFonts w:ascii="Arial" w:cs="Arial" w:eastAsia="Arial" w:hAnsi="Arial"/>
          <w:color w:val="555555"/>
          <w:sz w:val="26"/>
          <w:szCs w:val="26"/>
        </w:rPr>
        <w:t xml:space="preserve">विद्यालयों के लिए एक रणनीतिक शैक्षणिक पहल | कक्षा 5 से कक्षा 12</w:t>
      </w:r>
    </w:p>
    <w:p>
      <w:pPr>
        <w:spacing w:after="80" w:before="20"/>
        <w:jc w:val="center"/>
      </w:pPr>
      <w:r>
        <w:rPr>
          <w:rFonts w:ascii="Arial" w:cs="Arial" w:eastAsia="Arial" w:hAnsi="Arial"/>
          <w:i/>
          <w:iCs/>
          <w:color w:val="888888"/>
          <w:sz w:val="22"/>
          <w:szCs w:val="22"/>
        </w:rPr>
        <w:t xml:space="preserve">डिजिटल इंडिया, राष्ट्रीय शिक्षा नीति 2020 एवं विज़न 2047 की प्रेरणा से</w:t>
      </w:r>
    </w:p>
    <w:p>
      <w:pPr>
        <w:pBdr>
          <w:bottom w:val="single" w:color="CCCCCC" w:sz="6" w:space="1"/>
        </w:pBdr>
        <w:spacing w:after="140" w:before="120"/>
      </w:pPr>
    </w:p>
    <w:p>
      <w:pPr>
        <w:spacing w:after="140" w:before="280"/>
      </w:pPr>
      <w:r>
        <w:rPr>
          <w:rFonts w:ascii="Arial" w:cs="Arial" w:eastAsia="Arial" w:hAnsi="Arial"/>
          <w:b/>
          <w:bCs/>
          <w:color w:val="B8342F"/>
          <w:sz w:val="30"/>
          <w:szCs w:val="30"/>
        </w:rPr>
        <w:t xml:space="preserve">1. मिशन एवं दृष्टिकोण</w:t>
      </w:r>
    </w:p>
    <w:p>
      <w:pPr>
        <w:pBdr>
          <w:bottom w:val="single" w:color="CCCCCC" w:sz="6" w:space="1"/>
        </w:pBdr>
        <w:spacing w:after="140" w:before="120"/>
      </w:pPr>
    </w:p>
    <w:p>
      <w:pPr>
        <w:spacing w:after="80" w:before="80"/>
      </w:pPr>
      <w:r>
        <w:rPr>
          <w:rFonts w:ascii="Arial" w:cs="Arial" w:eastAsia="Arial" w:hAnsi="Arial"/>
          <w:sz w:val="22"/>
          <w:szCs w:val="22"/>
        </w:rPr>
        <w:t xml:space="preserve">आज कक्षाओं में बैठे बच्चे जिस दुनिया में क़दम रखेंगे, वहाँ कृत्रिम बुद्धिमत्ता (एआई) पढ़ने, लिखने एवं गणित की तरह ही आधारभूत होगी। ऐसी दुनिया में जो विद्यार्थी एआई का उपयोग सीख लेंगे और जो नहीं सीख पाएँगे — इन दोनों के बीच की दूरी ही यह तय करेगी कि कौन आगे बढ़ेगा — कौन शीर्ष महाविद्यालयों में प्रवेश पाएगा, कौन JEE, NEET, NDA, CLAT, ओलंपियाड एवं छात्रवृत्तियाँ उत्तीर्ण करेगा, और कौन पीछे रह जाएगा।</w:t>
      </w:r>
    </w:p>
    <w:p>
      <w:pPr>
        <w:spacing w:after="80" w:before="80"/>
      </w:pPr>
      <w:r>
        <w:rPr>
          <w:rFonts w:ascii="Arial" w:cs="Arial" w:eastAsia="Arial" w:hAnsi="Arial"/>
          <w:sz w:val="22"/>
          <w:szCs w:val="22"/>
        </w:rPr>
        <w:t xml:space="preserve">यह कार्यक्रम बच्चों को प्रोग्रामर बनाने के बारे में नहीं है। यह विद्यालय-स्तर का एक रणनीतिक हस्तक्षेप है जो कक्षा 5 से 12 तक के विद्यार्थियों को उनके शैक्षणिक कार्यों, प्रतियोगी परीक्षाओं, जीवन कौशलों एवं दीर्घकालिक आकांक्षाओं हेतु व्यावहारिक एआई दक्षता प्रदान करने हेतु तैयार किया गया है। इस त्रिदिवसीय कार्यक्रम के अंत तक, प्रत्येक प्रतिभागी ने अधिक स्मार्ट तरीक़े से अध्ययन करना, अधिक तीक्ष्णता से तैयारी करना, अधिक गहराई से सोचना एवं अधिक बड़ा सपना देखना सीख लिया होगा — शिक्षकों एवं अभिभावकों की निगरानी में एआई को एक विश्वसनीय साथी के रूप में उपयोग करते हुए।</w:t>
      </w:r>
    </w:p>
    <w:p>
      <w:pPr>
        <w:spacing w:after="80" w:before="80"/>
      </w:pPr>
      <w:r>
        <w:rPr>
          <w:rFonts w:ascii="Arial" w:cs="Arial" w:eastAsia="Arial" w:hAnsi="Arial"/>
          <w:b/>
          <w:bCs/>
          <w:sz w:val="22"/>
          <w:szCs w:val="22"/>
        </w:rPr>
        <w:t xml:space="preserve">जो विद्यालय आज इस क्षमता को संस्थागत रूप देंगे, वे कल पृथक दिखाई देंगे — परिणामों में, प्रतिष्ठा में, एवं उन अभिभावकों के विश्वास में जो अब यह अपेक्षा करते हैं कि उनके बच्चे का विद्यालय उन्हें उस दुनिया के लिए तैयार करे जो वास्तव में आ रही 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4E3" w:val="clear"/>
            <w:tcMar>
              <w:top w:type="dxa" w:w="160"/>
              <w:left w:type="dxa" w:w="240"/>
              <w:bottom w:type="dxa" w:w="160"/>
              <w:right w:type="dxa" w:w="240"/>
            </w:tcMar>
          </w:tcPr>
          <w:p>
            <w:pPr>
              <w:spacing w:after="20" w:before="60"/>
            </w:pPr>
            <w:r>
              <w:rPr>
                <w:rFonts w:ascii="Arial" w:cs="Arial" w:eastAsia="Arial" w:hAnsi="Arial"/>
                <w:b/>
                <w:bCs/>
                <w:color w:val="1F6091"/>
                <w:sz w:val="24"/>
                <w:szCs w:val="24"/>
              </w:rPr>
              <w:t xml:space="preserve">हमारा मार्गदर्शक सिद्धांत:</w:t>
            </w:r>
          </w:p>
          <w:p>
            <w:pPr>
              <w:spacing w:after="60" w:before="10"/>
            </w:pPr>
            <w:r>
              <w:rPr>
                <w:rFonts w:ascii="Arial" w:cs="Arial" w:eastAsia="Arial" w:hAnsi="Arial"/>
                <w:b/>
                <w:bCs/>
                <w:i/>
                <w:iCs/>
                <w:color w:val="B8342F"/>
                <w:sz w:val="26"/>
                <w:szCs w:val="26"/>
              </w:rPr>
              <w:t xml:space="preserve">"AI में निपुण बनें। भविष्य को दिशा दें।"</w:t>
            </w:r>
          </w:p>
        </w:tc>
      </w:tr>
    </w:tbl>
    <w:p>
      <w:pPr>
        <w:spacing w:after="0" w:before="160"/>
      </w:pPr>
    </w:p>
    <w:p>
      <w:pPr>
        <w:spacing w:after="140" w:before="280"/>
      </w:pPr>
      <w:r>
        <w:rPr>
          <w:rFonts w:ascii="Arial" w:cs="Arial" w:eastAsia="Arial" w:hAnsi="Arial"/>
          <w:b/>
          <w:bCs/>
          <w:color w:val="B8342F"/>
          <w:sz w:val="30"/>
          <w:szCs w:val="30"/>
        </w:rPr>
        <w:t xml:space="preserve">2. कार्यक्रम की संरचना — एक दृष्टि में</w:t>
      </w:r>
    </w:p>
    <w:p>
      <w:pPr>
        <w:pBdr>
          <w:bottom w:val="single" w:color="CCCCCC" w:sz="6" w:space="1"/>
        </w:pBdr>
        <w:spacing w:after="1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B8342F" w:val="clear"/>
            <w:tcMar>
              <w:top w:type="dxa" w:w="100"/>
              <w:left w:type="dxa" w:w="140"/>
              <w:bottom w:type="dxa" w:w="100"/>
              <w:right w:type="dxa" w:w="140"/>
            </w:tcMar>
          </w:tcPr>
          <w:p>
            <w:r>
              <w:rPr>
                <w:rFonts w:ascii="Arial" w:cs="Arial" w:eastAsia="Arial" w:hAnsi="Arial"/>
                <w:b/>
                <w:bCs/>
                <w:color w:val="FFFFFF"/>
                <w:sz w:val="22"/>
                <w:szCs w:val="22"/>
              </w:rPr>
              <w:t xml:space="preserve">मापदंड</w:t>
            </w:r>
          </w:p>
        </w:tc>
        <w:tc>
          <w:tcPr>
            <w:tcW w:type="dxa" w:w="6760"/>
            <w:tcBorders>
              <w:top w:val="single" w:color="CCCCCC" w:sz="1"/>
              <w:left w:val="single" w:color="CCCCCC" w:sz="1"/>
              <w:bottom w:val="single" w:color="CCCCCC" w:sz="1"/>
              <w:right w:val="single" w:color="CCCCCC" w:sz="1"/>
            </w:tcBorders>
            <w:shd w:fill="B8342F" w:val="clear"/>
            <w:tcMar>
              <w:top w:type="dxa" w:w="100"/>
              <w:left w:type="dxa" w:w="140"/>
              <w:bottom w:type="dxa" w:w="100"/>
              <w:right w:type="dxa" w:w="140"/>
            </w:tcMar>
          </w:tcPr>
          <w:p>
            <w:r>
              <w:rPr>
                <w:rFonts w:ascii="Arial" w:cs="Arial" w:eastAsia="Arial" w:hAnsi="Arial"/>
                <w:b/>
                <w:bCs/>
                <w:color w:val="FFFFFF"/>
                <w:sz w:val="22"/>
                <w:szCs w:val="22"/>
              </w:rPr>
              <w:t xml:space="preserve">विवरण</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अवधि</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3 लगातार दिन | प्रतिदिन 2.5 घंटे | कुल: 7.5 घंटे की संरचित शिक्षा</w:t>
            </w:r>
          </w:p>
        </w:tc>
      </w:tr>
      <w:tr>
        <w:tc>
          <w:tcPr>
            <w:tcW w:type="dxa" w:w="26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स्वरूप</w:t>
            </w:r>
          </w:p>
        </w:tc>
        <w:tc>
          <w:tcPr>
            <w:tcW w:type="dxa" w:w="676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आयु-अनुकूल संवादात्मक सत्र, सजीव प्रदर्शन, व्यावहारिक गतिविधियाँ एवं प्रश्नोत्तर</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लक्षित प्रतिभागी</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5 से 12 के विद्यार्थी (दो आयु-अनुकूल धाराओं में वितरित)</w:t>
            </w:r>
          </w:p>
        </w:tc>
      </w:tr>
      <w:tr>
        <w:tc>
          <w:tcPr>
            <w:tcW w:type="dxa" w:w="26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माध्यम</w:t>
            </w:r>
          </w:p>
        </w:tc>
        <w:tc>
          <w:tcPr>
            <w:tcW w:type="dxa" w:w="676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विद्यालय परिसर में (प्राथमिक) | दूरस्थ शाखाओं हेतु हाइब्रिड विकल्प</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बैच का आकार</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प्रति बैच 60-120 विद्यार्थी (विद्यालय की अवसंरचना अनुसार लचीला)</w:t>
            </w:r>
          </w:p>
        </w:tc>
      </w:tr>
      <w:tr>
        <w:tc>
          <w:tcPr>
            <w:tcW w:type="dxa" w:w="26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भाषा</w:t>
            </w:r>
          </w:p>
        </w:tc>
        <w:tc>
          <w:tcPr>
            <w:tcW w:type="dxa" w:w="676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द्विभाषी — हिंदी एवं अंग्रेज़ी</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सामग्री</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डिजिटल टूलकिट, गतिविधि कार्यपुस्तिका, पूर्णता प्रमाण पत्र</w:t>
            </w:r>
          </w:p>
        </w:tc>
      </w:tr>
      <w:tr>
        <w:tc>
          <w:tcPr>
            <w:tcW w:type="dxa" w:w="26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पर्यवेक्षण</w:t>
            </w:r>
          </w:p>
        </w:tc>
        <w:tc>
          <w:tcPr>
            <w:tcW w:type="dxa" w:w="676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शिक्षक सहयोगी के रूप में उपस्थित — कोई विद्यार्थी बिना पर्यवेक्षण के एआई का उपयोग नहीं करता</w:t>
            </w:r>
          </w:p>
        </w:tc>
      </w:tr>
    </w:tbl>
    <w:p>
      <w:pPr>
        <w:spacing w:after="0" w:before="160"/>
      </w:pPr>
    </w:p>
    <w:p>
      <w:pPr>
        <w:spacing w:after="80" w:before="160"/>
      </w:pPr>
      <w:r>
        <w:rPr>
          <w:rFonts w:ascii="Arial" w:cs="Arial" w:eastAsia="Arial" w:hAnsi="Arial"/>
          <w:b/>
          <w:bCs/>
          <w:color w:val="555555"/>
          <w:sz w:val="26"/>
          <w:szCs w:val="26"/>
        </w:rPr>
        <w:t xml:space="preserve">दो आयु-अनुकूल धाराओं में वितरित</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3F1F9" w:val="clear"/>
            <w:tcMar>
              <w:top w:type="dxa" w:w="160"/>
              <w:left w:type="dxa" w:w="240"/>
              <w:bottom w:type="dxa" w:w="160"/>
              <w:right w:type="dxa" w:w="240"/>
            </w:tcMar>
          </w:tcPr>
          <w:p>
            <w:pPr>
              <w:spacing w:after="20" w:before="40"/>
            </w:pPr>
            <w:r>
              <w:rPr>
                <w:rFonts w:ascii="Arial" w:cs="Arial" w:eastAsia="Arial" w:hAnsi="Arial"/>
                <w:b/>
                <w:bCs/>
                <w:color w:val="1F6091"/>
                <w:sz w:val="24"/>
                <w:szCs w:val="24"/>
              </w:rPr>
              <w:t xml:space="preserve">धारा क — कक्षा 5 से 8 (माध्यमिक विद्यालय)</w:t>
            </w:r>
          </w:p>
          <w:p>
            <w:pPr>
              <w:spacing w:after="10" w:before="10"/>
            </w:pPr>
            <w:r>
              <w:rPr>
                <w:rFonts w:ascii="Arial" w:cs="Arial" w:eastAsia="Arial" w:hAnsi="Arial"/>
                <w:sz w:val="22"/>
                <w:szCs w:val="22"/>
              </w:rPr>
              <w:t xml:space="preserve">केंद्र: जिज्ञासा, अवधारणा स्पष्टता, ओलंपियाड एवं छात्रवृत्ति तैयारी, पठन-लेखन कौशल, एआई का सुरक्षित एवं पर्यवेक्षित उपयोग, रचनात्मक शिक्षा।</w:t>
            </w:r>
          </w:p>
          <w:p>
            <w:pPr>
              <w:spacing w:after="20" w:before="30"/>
            </w:pPr>
            <w:r>
              <w:rPr>
                <w:rFonts w:ascii="Arial" w:cs="Arial" w:eastAsia="Arial" w:hAnsi="Arial"/>
                <w:b/>
                <w:bCs/>
                <w:color w:val="1F6091"/>
                <w:sz w:val="24"/>
                <w:szCs w:val="24"/>
              </w:rPr>
              <w:t xml:space="preserve">धारा ख — कक्षा 9 से 12 (उच्चतर माध्यमिक)</w:t>
            </w:r>
          </w:p>
          <w:p>
            <w:pPr>
              <w:spacing w:after="40" w:before="10"/>
            </w:pPr>
            <w:r>
              <w:rPr>
                <w:rFonts w:ascii="Arial" w:cs="Arial" w:eastAsia="Arial" w:hAnsi="Arial"/>
                <w:sz w:val="22"/>
                <w:szCs w:val="22"/>
              </w:rPr>
              <w:t xml:space="preserve">केंद्र: बोर्ड परीक्षा में उत्कृष्टता, JEE / NEET / NDA / CLAT / CUET तैयारी, छात्रवृत्ति मार्गदर्शन, कक्षा 10 के बाद स्ट्रीम चयन, अध्ययन तकनीक परिवर्तन।</w:t>
            </w:r>
          </w:p>
        </w:tc>
      </w:tr>
    </w:tbl>
    <w:p>
      <w:pPr>
        <w:spacing w:after="0" w:before="200"/>
      </w:pPr>
    </w:p>
    <w:p>
      <w:pPr>
        <w:spacing w:after="140" w:before="280"/>
      </w:pPr>
      <w:r>
        <w:rPr>
          <w:rFonts w:ascii="Arial" w:cs="Arial" w:eastAsia="Arial" w:hAnsi="Arial"/>
          <w:b/>
          <w:bCs/>
          <w:color w:val="B8342F"/>
          <w:sz w:val="30"/>
          <w:szCs w:val="30"/>
        </w:rPr>
        <w:t xml:space="preserve">3. दिन-वार पाठ्यक्रम का विस्तृत विवरण</w:t>
      </w:r>
    </w:p>
    <w:p>
      <w:pPr>
        <w:pBdr>
          <w:bottom w:val="single" w:color="CCCCCC" w:sz="6" w:space="1"/>
        </w:pBdr>
        <w:spacing w:after="140" w:before="120"/>
      </w:pPr>
    </w:p>
    <w:p>
      <w:pPr>
        <w:spacing w:after="20" w:before="40"/>
      </w:pPr>
      <w:r>
        <w:rPr>
          <w:rFonts w:ascii="Arial" w:cs="Arial" w:eastAsia="Arial" w:hAnsi="Arial"/>
          <w:b/>
          <w:bCs/>
          <w:color w:val="B8342F"/>
          <w:sz w:val="28"/>
          <w:szCs w:val="28"/>
        </w:rPr>
        <w:t xml:space="preserve">प्रथम दिवस — स्मार्ट अध्ययन, सुदृढ़ नींव</w:t>
      </w:r>
    </w:p>
    <w:p>
      <w:pPr>
        <w:spacing w:after="40" w:before="10"/>
      </w:pPr>
      <w:r>
        <w:rPr>
          <w:rFonts w:ascii="Arial" w:cs="Arial" w:eastAsia="Arial" w:hAnsi="Arial"/>
          <w:i/>
          <w:iCs/>
          <w:color w:val="555555"/>
          <w:sz w:val="22"/>
          <w:szCs w:val="22"/>
        </w:rPr>
        <w:t xml:space="preserve">विषय: हर विषय को समझने योग्य बनाना | 2.5 घंटे</w:t>
      </w:r>
    </w:p>
    <w:p>
      <w:pPr>
        <w:spacing w:after="80" w:before="160"/>
      </w:pPr>
      <w:r>
        <w:rPr>
          <w:rFonts w:ascii="Arial" w:cs="Arial" w:eastAsia="Arial" w:hAnsi="Arial"/>
          <w:b/>
          <w:bCs/>
          <w:color w:val="555555"/>
          <w:sz w:val="26"/>
          <w:szCs w:val="26"/>
        </w:rPr>
        <w:t xml:space="preserve">सत्र 1 (45 मिनट) — एआई क्या है, क्या नहीं है, और इसका सुरक्षित उपयोग कैसे करें</w:t>
      </w:r>
    </w:p>
    <w:p>
      <w:pPr>
        <w:pStyle w:val="ListParagraph"/>
        <w:numPr>
          <w:ilvl w:val="0"/>
          <w:numId w:val="2"/>
        </w:numPr>
        <w:spacing w:after="60" w:before="60"/>
      </w:pPr>
      <w:r>
        <w:rPr>
          <w:rFonts w:ascii="Arial" w:cs="Arial" w:eastAsia="Arial" w:hAnsi="Arial"/>
          <w:b w:val="false"/>
          <w:bCs w:val="false"/>
          <w:sz w:val="22"/>
          <w:szCs w:val="22"/>
        </w:rPr>
        <w:t xml:space="preserve">बच्चों के अनुकूल एआई का परिचय — दैनिक जीवन के उदाहरणों के माध्यम से</w:t>
      </w:r>
    </w:p>
    <w:p>
      <w:pPr>
        <w:pStyle w:val="ListParagraph"/>
        <w:numPr>
          <w:ilvl w:val="0"/>
          <w:numId w:val="2"/>
        </w:numPr>
        <w:spacing w:after="60" w:before="60"/>
      </w:pPr>
      <w:r>
        <w:rPr>
          <w:rFonts w:ascii="Arial" w:cs="Arial" w:eastAsia="Arial" w:hAnsi="Arial"/>
          <w:b w:val="false"/>
          <w:bCs w:val="false"/>
          <w:sz w:val="22"/>
          <w:szCs w:val="22"/>
        </w:rPr>
        <w:t xml:space="preserve">स्वर्णिम नियम: एआई आपका अध्ययन साथी है, उत्तर देने वाली मशीन नहीं</w:t>
      </w:r>
    </w:p>
    <w:p>
      <w:pPr>
        <w:pStyle w:val="ListParagraph"/>
        <w:numPr>
          <w:ilvl w:val="0"/>
          <w:numId w:val="2"/>
        </w:numPr>
        <w:spacing w:after="60" w:before="60"/>
      </w:pPr>
      <w:r>
        <w:rPr>
          <w:rFonts w:ascii="Arial" w:cs="Arial" w:eastAsia="Arial" w:hAnsi="Arial"/>
          <w:b w:val="false"/>
          <w:bCs w:val="false"/>
          <w:sz w:val="22"/>
          <w:szCs w:val="22"/>
        </w:rPr>
        <w:t xml:space="preserve">सुरक्षित एवं नैतिक उपयोग — क्या साझा करें, क्या न करें, कब शिक्षक या अभिभावक से पूछें</w:t>
      </w:r>
    </w:p>
    <w:p>
      <w:pPr>
        <w:pStyle w:val="ListParagraph"/>
        <w:numPr>
          <w:ilvl w:val="0"/>
          <w:numId w:val="2"/>
        </w:numPr>
        <w:spacing w:after="60" w:before="60"/>
      </w:pPr>
      <w:r>
        <w:rPr>
          <w:rFonts w:ascii="Arial" w:cs="Arial" w:eastAsia="Arial" w:hAnsi="Arial"/>
          <w:b w:val="false"/>
          <w:bCs w:val="false"/>
          <w:sz w:val="22"/>
          <w:szCs w:val="22"/>
        </w:rPr>
        <w:t xml:space="preserve">गृहकार्य में एआई की सहायता (उचित) एवं एआई से गृहकार्य करवाना (अनुचित) — दोनों में अंतर</w:t>
      </w:r>
    </w:p>
    <w:p>
      <w:pPr>
        <w:spacing w:after="80" w:before="160"/>
      </w:pPr>
      <w:r>
        <w:rPr>
          <w:rFonts w:ascii="Arial" w:cs="Arial" w:eastAsia="Arial" w:hAnsi="Arial"/>
          <w:b/>
          <w:bCs/>
          <w:color w:val="555555"/>
          <w:sz w:val="26"/>
          <w:szCs w:val="26"/>
        </w:rPr>
        <w:t xml:space="preserve">सत्र 2 (60 मिनट) — एआई के साथ हर विषय में महारत</w:t>
      </w:r>
    </w:p>
    <w:p>
      <w:pPr>
        <w:pStyle w:val="ListParagraph"/>
        <w:numPr>
          <w:ilvl w:val="0"/>
          <w:numId w:val="2"/>
        </w:numPr>
        <w:spacing w:after="60" w:before="60"/>
      </w:pPr>
      <w:r>
        <w:rPr>
          <w:rFonts w:ascii="Arial" w:cs="Arial" w:eastAsia="Arial" w:hAnsi="Arial"/>
          <w:b w:val="false"/>
          <w:bCs w:val="false"/>
          <w:sz w:val="22"/>
          <w:szCs w:val="22"/>
        </w:rPr>
        <w:t xml:space="preserve">गणित — किसी भी प्रश्न की 5 अलग-अलग विधियों से व्याख्या, जब तक समझ न आ जाए</w:t>
      </w:r>
    </w:p>
    <w:p>
      <w:pPr>
        <w:pStyle w:val="ListParagraph"/>
        <w:numPr>
          <w:ilvl w:val="0"/>
          <w:numId w:val="2"/>
        </w:numPr>
        <w:spacing w:after="60" w:before="60"/>
      </w:pPr>
      <w:r>
        <w:rPr>
          <w:rFonts w:ascii="Arial" w:cs="Arial" w:eastAsia="Arial" w:hAnsi="Arial"/>
          <w:b w:val="false"/>
          <w:bCs w:val="false"/>
          <w:sz w:val="22"/>
          <w:szCs w:val="22"/>
        </w:rPr>
        <w:t xml:space="preserve">विज्ञान — कठिन अवधारणाओं जैसे कोशिका विभाजन, गुरुत्वाकर्षण, रासायनिक अभिक्रिया का दृश्य रूप</w:t>
      </w:r>
    </w:p>
    <w:p>
      <w:pPr>
        <w:pStyle w:val="ListParagraph"/>
        <w:numPr>
          <w:ilvl w:val="0"/>
          <w:numId w:val="2"/>
        </w:numPr>
        <w:spacing w:after="60" w:before="60"/>
      </w:pPr>
      <w:r>
        <w:rPr>
          <w:rFonts w:ascii="Arial" w:cs="Arial" w:eastAsia="Arial" w:hAnsi="Arial"/>
          <w:b w:val="false"/>
          <w:bCs w:val="false"/>
          <w:sz w:val="22"/>
          <w:szCs w:val="22"/>
        </w:rPr>
        <w:t xml:space="preserve">सामाजिक विज्ञान, इतिहास, नागरिक शास्त्र — तिथियाँ, घटनाएँ, कालक्रम कहानियों के माध्यम से</w:t>
      </w:r>
    </w:p>
    <w:p>
      <w:pPr>
        <w:pStyle w:val="ListParagraph"/>
        <w:numPr>
          <w:ilvl w:val="0"/>
          <w:numId w:val="2"/>
        </w:numPr>
        <w:spacing w:after="60" w:before="60"/>
      </w:pPr>
      <w:r>
        <w:rPr>
          <w:rFonts w:ascii="Arial" w:cs="Arial" w:eastAsia="Arial" w:hAnsi="Arial"/>
          <w:b w:val="false"/>
          <w:bCs w:val="false"/>
          <w:sz w:val="22"/>
          <w:szCs w:val="22"/>
        </w:rPr>
        <w:t xml:space="preserve">भाषाएँ (अंग्रेज़ी, हिंदी, संस्कृत, क्षेत्रीय) — व्याकरण, निबंध, अपठित बोध</w:t>
      </w:r>
    </w:p>
    <w:p>
      <w:pPr>
        <w:pStyle w:val="ListParagraph"/>
        <w:numPr>
          <w:ilvl w:val="0"/>
          <w:numId w:val="2"/>
        </w:numPr>
        <w:spacing w:after="60" w:before="60"/>
      </w:pPr>
      <w:r>
        <w:rPr>
          <w:rFonts w:ascii="Arial" w:cs="Arial" w:eastAsia="Arial" w:hAnsi="Arial"/>
          <w:b w:val="false"/>
          <w:bCs w:val="false"/>
          <w:sz w:val="22"/>
          <w:szCs w:val="22"/>
        </w:rPr>
        <w:t xml:space="preserve">मिनटों में अपने स्वयं के फ्लैशकार्ड, माइंड-मैप एवं सारांश नोट्स</w:t>
      </w:r>
    </w:p>
    <w:p>
      <w:pPr>
        <w:spacing w:after="80" w:before="160"/>
      </w:pPr>
      <w:r>
        <w:rPr>
          <w:rFonts w:ascii="Arial" w:cs="Arial" w:eastAsia="Arial" w:hAnsi="Arial"/>
          <w:b/>
          <w:bCs/>
          <w:color w:val="555555"/>
          <w:sz w:val="26"/>
          <w:szCs w:val="26"/>
        </w:rPr>
        <w:t xml:space="preserve">सत्र 3 (45 मिनट) — व्यावहारिक गतिविधि</w:t>
      </w:r>
    </w:p>
    <w:p>
      <w:pPr>
        <w:pStyle w:val="ListParagraph"/>
        <w:numPr>
          <w:ilvl w:val="0"/>
          <w:numId w:val="2"/>
        </w:numPr>
        <w:spacing w:after="60" w:before="60"/>
      </w:pPr>
      <w:r>
        <w:rPr>
          <w:rFonts w:ascii="Arial" w:cs="Arial" w:eastAsia="Arial" w:hAnsi="Arial"/>
          <w:b w:val="false"/>
          <w:bCs w:val="false"/>
          <w:sz w:val="22"/>
          <w:szCs w:val="22"/>
        </w:rPr>
        <w:t xml:space="preserve">विद्यार्थी सजीव अभ्यास करते हैं — प्रत्येक अपनी वर्तमान पाठ्यपुस्तक से एक कठिन अध्याय चुनता है</w:t>
      </w:r>
    </w:p>
    <w:p>
      <w:pPr>
        <w:pStyle w:val="ListParagraph"/>
        <w:numPr>
          <w:ilvl w:val="0"/>
          <w:numId w:val="2"/>
        </w:numPr>
        <w:spacing w:after="60" w:before="60"/>
      </w:pPr>
      <w:r>
        <w:rPr>
          <w:rFonts w:ascii="Arial" w:cs="Arial" w:eastAsia="Arial" w:hAnsi="Arial"/>
          <w:b w:val="false"/>
          <w:bCs w:val="false"/>
          <w:sz w:val="22"/>
          <w:szCs w:val="22"/>
        </w:rPr>
        <w:t xml:space="preserve">उस अध्याय को साथ-साथ नोट्स, प्रश्नों एवं पुनरावृत्ति योजना में बदलते हैं</w:t>
      </w:r>
    </w:p>
    <w:p>
      <w:pPr>
        <w:pStyle w:val="ListParagraph"/>
        <w:numPr>
          <w:ilvl w:val="0"/>
          <w:numId w:val="2"/>
        </w:numPr>
        <w:spacing w:after="60" w:before="60"/>
      </w:pPr>
      <w:r>
        <w:rPr>
          <w:rFonts w:ascii="Arial" w:cs="Arial" w:eastAsia="Arial" w:hAnsi="Arial"/>
          <w:b w:val="false"/>
          <w:bCs w:val="false"/>
          <w:sz w:val="22"/>
          <w:szCs w:val="22"/>
        </w:rPr>
        <w:t xml:space="preserve">प्रथम दिवस की उपलब्धि: प्रत्येक विद्यार्थी के लिए व्यक्तिगत 'मैं कैसे सीखता हूँ' पत्रक</w:t>
      </w:r>
    </w:p>
    <w:p>
      <w:pPr>
        <w:spacing w:after="0" w:before="200"/>
      </w:pPr>
    </w:p>
    <w:p>
      <w:pPr>
        <w:spacing w:after="20" w:before="40"/>
      </w:pPr>
      <w:r>
        <w:rPr>
          <w:rFonts w:ascii="Arial" w:cs="Arial" w:eastAsia="Arial" w:hAnsi="Arial"/>
          <w:b/>
          <w:bCs/>
          <w:color w:val="B8342F"/>
          <w:sz w:val="28"/>
          <w:szCs w:val="28"/>
        </w:rPr>
        <w:t xml:space="preserve">द्वितीय दिवस — प्रतियोगी परीक्षाएँ, ओलंपियाड एवं छात्रवृत्तियाँ</w:t>
      </w:r>
    </w:p>
    <w:p>
      <w:pPr>
        <w:spacing w:after="40" w:before="10"/>
      </w:pPr>
      <w:r>
        <w:rPr>
          <w:rFonts w:ascii="Arial" w:cs="Arial" w:eastAsia="Arial" w:hAnsi="Arial"/>
          <w:i/>
          <w:iCs/>
          <w:color w:val="555555"/>
          <w:sz w:val="22"/>
          <w:szCs w:val="22"/>
        </w:rPr>
        <w:t xml:space="preserve">विषय: 'केवल उत्तीर्ण' से बड़ी परीक्षाओं में सफलता तक | 2.5 घंटे</w:t>
      </w:r>
    </w:p>
    <w:p>
      <w:pPr>
        <w:spacing w:after="80" w:before="160"/>
      </w:pPr>
      <w:r>
        <w:rPr>
          <w:rFonts w:ascii="Arial" w:cs="Arial" w:eastAsia="Arial" w:hAnsi="Arial"/>
          <w:b/>
          <w:bCs/>
          <w:color w:val="555555"/>
          <w:sz w:val="26"/>
          <w:szCs w:val="26"/>
        </w:rPr>
        <w:t xml:space="preserve">सत्र 1 (45 मिनट) — कक्षा 5 से 8: ओलंपियाड, प्रतिभा परीक्षाएँ एवं छात्रवृत्तियाँ</w:t>
      </w:r>
    </w:p>
    <w:p>
      <w:pPr>
        <w:pStyle w:val="ListParagraph"/>
        <w:numPr>
          <w:ilvl w:val="0"/>
          <w:numId w:val="2"/>
        </w:numPr>
        <w:spacing w:after="60" w:before="60"/>
      </w:pPr>
      <w:r>
        <w:rPr>
          <w:rFonts w:ascii="Arial" w:cs="Arial" w:eastAsia="Arial" w:hAnsi="Arial"/>
          <w:b w:val="false"/>
          <w:bCs w:val="false"/>
          <w:sz w:val="22"/>
          <w:szCs w:val="22"/>
        </w:rPr>
        <w:t xml:space="preserve">राष्ट्रीय प्रतिभा खोज परीक्षा (NTSE) — तैयारी की रणनीति कक्षा 10 से बहुत पहले आरंभ</w:t>
      </w:r>
    </w:p>
    <w:p>
      <w:pPr>
        <w:pStyle w:val="ListParagraph"/>
        <w:numPr>
          <w:ilvl w:val="0"/>
          <w:numId w:val="2"/>
        </w:numPr>
        <w:spacing w:after="60" w:before="60"/>
      </w:pPr>
      <w:r>
        <w:rPr>
          <w:rFonts w:ascii="Arial" w:cs="Arial" w:eastAsia="Arial" w:hAnsi="Arial"/>
          <w:b w:val="false"/>
          <w:bCs w:val="false"/>
          <w:sz w:val="22"/>
          <w:szCs w:val="22"/>
        </w:rPr>
        <w:t xml:space="preserve">ओलंपियाड — SOF (अंतर्राष्ट्रीय गणित, विज्ञान, अंग्रेज़ी, GK, कंप्यूटर), सिल्वरज़ोन, यूनिफ़ाइड काउंसिल</w:t>
      </w:r>
    </w:p>
    <w:p>
      <w:pPr>
        <w:pStyle w:val="ListParagraph"/>
        <w:numPr>
          <w:ilvl w:val="0"/>
          <w:numId w:val="2"/>
        </w:numPr>
        <w:spacing w:after="60" w:before="60"/>
      </w:pPr>
      <w:r>
        <w:rPr>
          <w:rFonts w:ascii="Arial" w:cs="Arial" w:eastAsia="Arial" w:hAnsi="Arial"/>
          <w:b w:val="false"/>
          <w:bCs w:val="false"/>
          <w:sz w:val="22"/>
          <w:szCs w:val="22"/>
        </w:rPr>
        <w:t xml:space="preserve">कक्षा 8 के लिए राष्ट्रीय साधन-सह-योग्यता छात्रवृत्ति (NMMS) — पात्रता, स्वरूप, एआई-संचालित तैयारी</w:t>
      </w:r>
    </w:p>
    <w:p>
      <w:pPr>
        <w:pStyle w:val="ListParagraph"/>
        <w:numPr>
          <w:ilvl w:val="0"/>
          <w:numId w:val="2"/>
        </w:numPr>
        <w:spacing w:after="60" w:before="60"/>
      </w:pPr>
      <w:r>
        <w:rPr>
          <w:rFonts w:ascii="Arial" w:cs="Arial" w:eastAsia="Arial" w:hAnsi="Arial"/>
          <w:b w:val="false"/>
          <w:bCs w:val="false"/>
          <w:sz w:val="22"/>
          <w:szCs w:val="22"/>
        </w:rPr>
        <w:t xml:space="preserve">विद्यार्थी विज्ञान मंथन, NCERT का NISHTHA, इंस्पायर अवार्ड्स मानक — एआई कैसे आपके बच्चे को योग्य बनाता है</w:t>
      </w:r>
    </w:p>
    <w:p>
      <w:pPr>
        <w:pStyle w:val="ListParagraph"/>
        <w:numPr>
          <w:ilvl w:val="0"/>
          <w:numId w:val="2"/>
        </w:numPr>
        <w:spacing w:after="60" w:before="60"/>
      </w:pPr>
      <w:r>
        <w:rPr>
          <w:rFonts w:ascii="Arial" w:cs="Arial" w:eastAsia="Arial" w:hAnsi="Arial"/>
          <w:b w:val="false"/>
          <w:bCs w:val="false"/>
          <w:sz w:val="22"/>
          <w:szCs w:val="22"/>
        </w:rPr>
        <w:t xml:space="preserve">KVPY-शैली के तर्क प्रश्न एवं घर पर उनका अभ्यास कैसे करें</w:t>
      </w:r>
    </w:p>
    <w:p>
      <w:pPr>
        <w:pStyle w:val="ListParagraph"/>
        <w:numPr>
          <w:ilvl w:val="0"/>
          <w:numId w:val="2"/>
        </w:numPr>
        <w:spacing w:after="60" w:before="60"/>
      </w:pPr>
      <w:r>
        <w:rPr>
          <w:rFonts w:ascii="Arial" w:cs="Arial" w:eastAsia="Arial" w:hAnsi="Arial"/>
          <w:b w:val="false"/>
          <w:bCs w:val="false"/>
          <w:sz w:val="22"/>
          <w:szCs w:val="22"/>
        </w:rPr>
        <w:t xml:space="preserve">विद्यालय स्तरीय विज्ञान एवं गणित प्रतियोगिताएँ — परियोजना एवं प्रस्तुतिकरण के लिए एआई</w:t>
      </w:r>
    </w:p>
    <w:p>
      <w:pPr>
        <w:spacing w:after="80" w:before="160"/>
      </w:pPr>
      <w:r>
        <w:rPr>
          <w:rFonts w:ascii="Arial" w:cs="Arial" w:eastAsia="Arial" w:hAnsi="Arial"/>
          <w:b/>
          <w:bCs/>
          <w:color w:val="555555"/>
          <w:sz w:val="26"/>
          <w:szCs w:val="26"/>
        </w:rPr>
        <w:t xml:space="preserve">सत्र 2 (60 मिनट) — कक्षा 9 से 12: बोर्ड परीक्षा + प्रवेश परीक्षा महारत</w:t>
      </w:r>
    </w:p>
    <w:p>
      <w:pPr>
        <w:pStyle w:val="ListParagraph"/>
        <w:numPr>
          <w:ilvl w:val="0"/>
          <w:numId w:val="2"/>
        </w:numPr>
        <w:spacing w:after="60" w:before="60"/>
      </w:pPr>
      <w:r>
        <w:rPr>
          <w:rFonts w:ascii="Arial" w:cs="Arial" w:eastAsia="Arial" w:hAnsi="Arial"/>
          <w:b w:val="false"/>
          <w:bCs w:val="false"/>
          <w:sz w:val="22"/>
          <w:szCs w:val="22"/>
        </w:rPr>
        <w:t xml:space="preserve">कक्षा 10 बोर्ड महारत — एआई-संचालित सैंपल पेपर अभ्यास, पिछले वर्षों के प्रश्नों का विश्लेषण</w:t>
      </w:r>
    </w:p>
    <w:p>
      <w:pPr>
        <w:pStyle w:val="ListParagraph"/>
        <w:numPr>
          <w:ilvl w:val="0"/>
          <w:numId w:val="2"/>
        </w:numPr>
        <w:spacing w:after="60" w:before="60"/>
      </w:pPr>
      <w:r>
        <w:rPr>
          <w:rFonts w:ascii="Arial" w:cs="Arial" w:eastAsia="Arial" w:hAnsi="Arial"/>
          <w:b w:val="false"/>
          <w:bCs w:val="false"/>
          <w:sz w:val="22"/>
          <w:szCs w:val="22"/>
        </w:rPr>
        <w:t xml:space="preserve">कक्षा 12 बोर्ड + प्रवेश परीक्षा समानांतर तैयारी — दोनों को साथ कैसे संभालें</w:t>
      </w:r>
    </w:p>
    <w:p>
      <w:pPr>
        <w:pStyle w:val="ListParagraph"/>
        <w:numPr>
          <w:ilvl w:val="0"/>
          <w:numId w:val="2"/>
        </w:numPr>
        <w:spacing w:after="60" w:before="60"/>
      </w:pPr>
      <w:r>
        <w:rPr>
          <w:rFonts w:ascii="Arial" w:cs="Arial" w:eastAsia="Arial" w:hAnsi="Arial"/>
          <w:b w:val="false"/>
          <w:bCs w:val="false"/>
          <w:sz w:val="22"/>
          <w:szCs w:val="22"/>
        </w:rPr>
        <w:t xml:space="preserve">JEE मुख्य एवं एडवांस्ड — अध्याय-वार भारांक विश्लेषण, हल करने की विधि, मॉक परीक्षा रणनीति</w:t>
      </w:r>
    </w:p>
    <w:p>
      <w:pPr>
        <w:pStyle w:val="ListParagraph"/>
        <w:numPr>
          <w:ilvl w:val="0"/>
          <w:numId w:val="2"/>
        </w:numPr>
        <w:spacing w:after="60" w:before="60"/>
      </w:pPr>
      <w:r>
        <w:rPr>
          <w:rFonts w:ascii="Arial" w:cs="Arial" w:eastAsia="Arial" w:hAnsi="Arial"/>
          <w:b w:val="false"/>
          <w:bCs w:val="false"/>
          <w:sz w:val="22"/>
          <w:szCs w:val="22"/>
        </w:rPr>
        <w:t xml:space="preserve">NEET — MCQ अभ्यास, एआई के साथ NCERT पंक्ति-दर-पंक्ति पुनरावृत्ति तकनीक</w:t>
      </w:r>
    </w:p>
    <w:p>
      <w:pPr>
        <w:pStyle w:val="ListParagraph"/>
        <w:numPr>
          <w:ilvl w:val="0"/>
          <w:numId w:val="2"/>
        </w:numPr>
        <w:spacing w:after="60" w:before="60"/>
      </w:pPr>
      <w:r>
        <w:rPr>
          <w:rFonts w:ascii="Arial" w:cs="Arial" w:eastAsia="Arial" w:hAnsi="Arial"/>
          <w:b w:val="false"/>
          <w:bCs w:val="false"/>
          <w:sz w:val="22"/>
          <w:szCs w:val="22"/>
        </w:rPr>
        <w:t xml:space="preserve">NDA / CDS / अग्निवीर — सामयिक घटनाएँ, तर्क, लिखित परीक्षा + SSB साक्षात्कार तैयारी</w:t>
      </w:r>
    </w:p>
    <w:p>
      <w:pPr>
        <w:pStyle w:val="ListParagraph"/>
        <w:numPr>
          <w:ilvl w:val="0"/>
          <w:numId w:val="2"/>
        </w:numPr>
        <w:spacing w:after="60" w:before="60"/>
      </w:pPr>
      <w:r>
        <w:rPr>
          <w:rFonts w:ascii="Arial" w:cs="Arial" w:eastAsia="Arial" w:hAnsi="Arial"/>
          <w:b w:val="false"/>
          <w:bCs w:val="false"/>
          <w:sz w:val="22"/>
          <w:szCs w:val="22"/>
        </w:rPr>
        <w:t xml:space="preserve">CLAT — कानूनी तर्क, अंग्रेज़ी अपठित बोध, एआई-निर्मित अभ्यास के साथ सामयिक घटनाएँ</w:t>
      </w:r>
    </w:p>
    <w:p>
      <w:pPr>
        <w:pStyle w:val="ListParagraph"/>
        <w:numPr>
          <w:ilvl w:val="0"/>
          <w:numId w:val="2"/>
        </w:numPr>
        <w:spacing w:after="60" w:before="60"/>
      </w:pPr>
      <w:r>
        <w:rPr>
          <w:rFonts w:ascii="Arial" w:cs="Arial" w:eastAsia="Arial" w:hAnsi="Arial"/>
          <w:b w:val="false"/>
          <w:bCs w:val="false"/>
          <w:sz w:val="22"/>
          <w:szCs w:val="22"/>
        </w:rPr>
        <w:t xml:space="preserve">CUET — सामान्य विश्वविद्यालय प्रवेश परीक्षा, विषय-वार तैयारी विधि</w:t>
      </w:r>
    </w:p>
    <w:p>
      <w:pPr>
        <w:pStyle w:val="ListParagraph"/>
        <w:numPr>
          <w:ilvl w:val="0"/>
          <w:numId w:val="2"/>
        </w:numPr>
        <w:spacing w:after="60" w:before="60"/>
      </w:pPr>
      <w:r>
        <w:rPr>
          <w:rFonts w:ascii="Arial" w:cs="Arial" w:eastAsia="Arial" w:hAnsi="Arial"/>
          <w:b w:val="false"/>
          <w:bCs w:val="false"/>
          <w:sz w:val="22"/>
          <w:szCs w:val="22"/>
        </w:rPr>
        <w:t xml:space="preserve">छात्रवृत्ति खोज — INSPIRE, किशोर वैज्ञानिक प्रोत्साहन योजना, डॉ. एपीजे अब्दुल कलाम छात्रवृत्ति, राज्य छात्रवृत्तियाँ</w:t>
      </w:r>
    </w:p>
    <w:p>
      <w:pPr>
        <w:spacing w:after="80" w:before="160"/>
      </w:pPr>
      <w:r>
        <w:rPr>
          <w:rFonts w:ascii="Arial" w:cs="Arial" w:eastAsia="Arial" w:hAnsi="Arial"/>
          <w:b/>
          <w:bCs/>
          <w:color w:val="555555"/>
          <w:sz w:val="26"/>
          <w:szCs w:val="26"/>
        </w:rPr>
        <w:t xml:space="preserve">सत्र 3 (45 मिनट) — अभिभावक-शिक्षक-विद्यार्थी त्रिभुज</w:t>
      </w:r>
    </w:p>
    <w:p>
      <w:pPr>
        <w:pStyle w:val="ListParagraph"/>
        <w:numPr>
          <w:ilvl w:val="0"/>
          <w:numId w:val="2"/>
        </w:numPr>
        <w:spacing w:after="60" w:before="60"/>
      </w:pPr>
      <w:r>
        <w:rPr>
          <w:rFonts w:ascii="Arial" w:cs="Arial" w:eastAsia="Arial" w:hAnsi="Arial"/>
          <w:b w:val="false"/>
          <w:bCs w:val="false"/>
          <w:sz w:val="22"/>
          <w:szCs w:val="22"/>
        </w:rPr>
        <w:t xml:space="preserve">अभिभावक बिना दबाव डाले कैसे सहयोग करें — एआई एक निष्पक्ष अध्ययन साथी के रूप में</w:t>
      </w:r>
    </w:p>
    <w:p>
      <w:pPr>
        <w:pStyle w:val="ListParagraph"/>
        <w:numPr>
          <w:ilvl w:val="0"/>
          <w:numId w:val="2"/>
        </w:numPr>
        <w:spacing w:after="60" w:before="60"/>
      </w:pPr>
      <w:r>
        <w:rPr>
          <w:rFonts w:ascii="Arial" w:cs="Arial" w:eastAsia="Arial" w:hAnsi="Arial"/>
          <w:b w:val="false"/>
          <w:bCs w:val="false"/>
          <w:sz w:val="22"/>
          <w:szCs w:val="22"/>
        </w:rPr>
        <w:t xml:space="preserve">कक्षा 10 के बाद स्ट्रीम चयन — विज्ञान, वाणिज्य, कला, या नए विकल्प जैसे डिज़ाइन, आतिथ्य</w:t>
      </w:r>
    </w:p>
    <w:p>
      <w:pPr>
        <w:pStyle w:val="ListParagraph"/>
        <w:numPr>
          <w:ilvl w:val="0"/>
          <w:numId w:val="2"/>
        </w:numPr>
        <w:spacing w:after="60" w:before="60"/>
      </w:pPr>
      <w:r>
        <w:rPr>
          <w:rFonts w:ascii="Arial" w:cs="Arial" w:eastAsia="Arial" w:hAnsi="Arial"/>
          <w:b w:val="false"/>
          <w:bCs w:val="false"/>
          <w:sz w:val="22"/>
          <w:szCs w:val="22"/>
        </w:rPr>
        <w:t xml:space="preserve">करियर परामर्श — 'कौन सी नौकरी' नहीं, बल्कि 'कैसा व्यक्ति बनना है'</w:t>
      </w:r>
    </w:p>
    <w:p>
      <w:pPr>
        <w:pStyle w:val="ListParagraph"/>
        <w:numPr>
          <w:ilvl w:val="0"/>
          <w:numId w:val="2"/>
        </w:numPr>
        <w:spacing w:after="60" w:before="60"/>
      </w:pPr>
      <w:r>
        <w:rPr>
          <w:rFonts w:ascii="Arial" w:cs="Arial" w:eastAsia="Arial" w:hAnsi="Arial"/>
          <w:b w:val="false"/>
          <w:bCs w:val="false"/>
          <w:sz w:val="22"/>
          <w:szCs w:val="22"/>
        </w:rPr>
        <w:t xml:space="preserve">द्वितीय दिवस की उपलब्धि: प्रत्येक विद्यार्थी की कक्षा एवं लक्ष्य के आधार पर लिखित परीक्षा तैयारी रूपरेखा</w:t>
      </w:r>
    </w:p>
    <w:p>
      <w:pPr>
        <w:spacing w:after="0" w:before="200"/>
      </w:pPr>
    </w:p>
    <w:p>
      <w:pPr>
        <w:spacing w:after="20" w:before="40"/>
      </w:pPr>
      <w:r>
        <w:rPr>
          <w:rFonts w:ascii="Arial" w:cs="Arial" w:eastAsia="Arial" w:hAnsi="Arial"/>
          <w:b/>
          <w:bCs/>
          <w:color w:val="B8342F"/>
          <w:sz w:val="28"/>
          <w:szCs w:val="28"/>
        </w:rPr>
        <w:t xml:space="preserve">तृतीय दिवस — जिज्ञासा, रचनात्मकता एवं जीवन कौशल</w:t>
      </w:r>
    </w:p>
    <w:p>
      <w:pPr>
        <w:spacing w:after="40" w:before="10"/>
      </w:pPr>
      <w:r>
        <w:rPr>
          <w:rFonts w:ascii="Arial" w:cs="Arial" w:eastAsia="Arial" w:hAnsi="Arial"/>
          <w:i/>
          <w:iCs/>
          <w:color w:val="555555"/>
          <w:sz w:val="22"/>
          <w:szCs w:val="22"/>
        </w:rPr>
        <w:t xml:space="preserve">विषय: ऐसा युवा बनना जिस पर भारत गर्व कर सके | 2.5 घंटे</w:t>
      </w:r>
    </w:p>
    <w:p>
      <w:pPr>
        <w:spacing w:after="80" w:before="160"/>
      </w:pPr>
      <w:r>
        <w:rPr>
          <w:rFonts w:ascii="Arial" w:cs="Arial" w:eastAsia="Arial" w:hAnsi="Arial"/>
          <w:b/>
          <w:bCs/>
          <w:color w:val="555555"/>
          <w:sz w:val="26"/>
          <w:szCs w:val="26"/>
        </w:rPr>
        <w:t xml:space="preserve">सत्र 1 (45 मिनट) — पाठ्यपुस्तकों से परे शिक्षा</w:t>
      </w:r>
    </w:p>
    <w:p>
      <w:pPr>
        <w:pStyle w:val="ListParagraph"/>
        <w:numPr>
          <w:ilvl w:val="0"/>
          <w:numId w:val="2"/>
        </w:numPr>
        <w:spacing w:after="60" w:before="60"/>
      </w:pPr>
      <w:r>
        <w:rPr>
          <w:rFonts w:ascii="Arial" w:cs="Arial" w:eastAsia="Arial" w:hAnsi="Arial"/>
          <w:b w:val="false"/>
          <w:bCs w:val="false"/>
          <w:sz w:val="22"/>
          <w:szCs w:val="22"/>
        </w:rPr>
        <w:t xml:space="preserve">किसी भी व्यक्तिगत रुचि का अनुसरण — खगोल विज्ञान, इतिहास, कोडिंग, संगीत, कला — एआई के साथ</w:t>
      </w:r>
    </w:p>
    <w:p>
      <w:pPr>
        <w:pStyle w:val="ListParagraph"/>
        <w:numPr>
          <w:ilvl w:val="0"/>
          <w:numId w:val="2"/>
        </w:numPr>
        <w:spacing w:after="60" w:before="60"/>
      </w:pPr>
      <w:r>
        <w:rPr>
          <w:rFonts w:ascii="Arial" w:cs="Arial" w:eastAsia="Arial" w:hAnsi="Arial"/>
          <w:b w:val="false"/>
          <w:bCs w:val="false"/>
          <w:sz w:val="22"/>
          <w:szCs w:val="22"/>
        </w:rPr>
        <w:t xml:space="preserve">पठन की आदत — किसी भी उपन्यास या कहानी पर चर्चा के लिए एआई एक पुस्तक-साथी के रूप में</w:t>
      </w:r>
    </w:p>
    <w:p>
      <w:pPr>
        <w:pStyle w:val="ListParagraph"/>
        <w:numPr>
          <w:ilvl w:val="0"/>
          <w:numId w:val="2"/>
        </w:numPr>
        <w:spacing w:after="60" w:before="60"/>
      </w:pPr>
      <w:r>
        <w:rPr>
          <w:rFonts w:ascii="Arial" w:cs="Arial" w:eastAsia="Arial" w:hAnsi="Arial"/>
          <w:b w:val="false"/>
          <w:bCs w:val="false"/>
          <w:sz w:val="22"/>
          <w:szCs w:val="22"/>
        </w:rPr>
        <w:t xml:space="preserve">विज्ञान परियोजनाएँ, प्रदर्शनी विचार, एआई मार्गदर्शन के साथ मॉडल निर्माण</w:t>
      </w:r>
    </w:p>
    <w:p>
      <w:pPr>
        <w:pStyle w:val="ListParagraph"/>
        <w:numPr>
          <w:ilvl w:val="0"/>
          <w:numId w:val="2"/>
        </w:numPr>
        <w:spacing w:after="60" w:before="60"/>
      </w:pPr>
      <w:r>
        <w:rPr>
          <w:rFonts w:ascii="Arial" w:cs="Arial" w:eastAsia="Arial" w:hAnsi="Arial"/>
          <w:b w:val="false"/>
          <w:bCs w:val="false"/>
          <w:sz w:val="22"/>
          <w:szCs w:val="22"/>
        </w:rPr>
        <w:t xml:space="preserve">सार्वजनिक भाषण एवं वाद-विवाद तैयारी — प्रारूपण, अभ्यास, एवं प्रतिक्रिया प्राप्ति</w:t>
      </w:r>
    </w:p>
    <w:p>
      <w:pPr>
        <w:spacing w:after="80" w:before="160"/>
      </w:pPr>
      <w:r>
        <w:rPr>
          <w:rFonts w:ascii="Arial" w:cs="Arial" w:eastAsia="Arial" w:hAnsi="Arial"/>
          <w:b/>
          <w:bCs/>
          <w:color w:val="555555"/>
          <w:sz w:val="26"/>
          <w:szCs w:val="26"/>
        </w:rPr>
        <w:t xml:space="preserve">सत्र 2 (60 मिनट) — हर विद्यार्थी के लिए आवश्यक जीवन कौशल</w:t>
      </w:r>
    </w:p>
    <w:p>
      <w:pPr>
        <w:pStyle w:val="ListParagraph"/>
        <w:numPr>
          <w:ilvl w:val="0"/>
          <w:numId w:val="2"/>
        </w:numPr>
        <w:spacing w:after="60" w:before="60"/>
      </w:pPr>
      <w:r>
        <w:rPr>
          <w:rFonts w:ascii="Arial" w:cs="Arial" w:eastAsia="Arial" w:hAnsi="Arial"/>
          <w:b w:val="false"/>
          <w:bCs w:val="false"/>
          <w:sz w:val="22"/>
          <w:szCs w:val="22"/>
        </w:rPr>
        <w:t xml:space="preserve">समय प्रबंधन — दैनिक एआई-सहायक अनुसूची के साथ अध्ययन-खेल-विश्राम संतुलन</w:t>
      </w:r>
    </w:p>
    <w:p>
      <w:pPr>
        <w:pStyle w:val="ListParagraph"/>
        <w:numPr>
          <w:ilvl w:val="0"/>
          <w:numId w:val="2"/>
        </w:numPr>
        <w:spacing w:after="60" w:before="60"/>
      </w:pPr>
      <w:r>
        <w:rPr>
          <w:rFonts w:ascii="Arial" w:cs="Arial" w:eastAsia="Arial" w:hAnsi="Arial"/>
          <w:b w:val="false"/>
          <w:bCs w:val="false"/>
          <w:sz w:val="22"/>
          <w:szCs w:val="22"/>
        </w:rPr>
        <w:t xml:space="preserve">परीक्षा दबाव से निपटना — एआई का उपयोग तनाव कम करने के लिए, बढ़ाने के लिए नहीं</w:t>
      </w:r>
    </w:p>
    <w:p>
      <w:pPr>
        <w:pStyle w:val="ListParagraph"/>
        <w:numPr>
          <w:ilvl w:val="0"/>
          <w:numId w:val="2"/>
        </w:numPr>
        <w:spacing w:after="60" w:before="60"/>
      </w:pPr>
      <w:r>
        <w:rPr>
          <w:rFonts w:ascii="Arial" w:cs="Arial" w:eastAsia="Arial" w:hAnsi="Arial"/>
          <w:b w:val="false"/>
          <w:bCs w:val="false"/>
          <w:sz w:val="22"/>
          <w:szCs w:val="22"/>
        </w:rPr>
        <w:t xml:space="preserve">डिजिटल नागरिकता — ऑनलाइन सुरक्षा, साइबर धमकी जागरूकता, गोपनीयता सुरक्षा</w:t>
      </w:r>
    </w:p>
    <w:p>
      <w:pPr>
        <w:pStyle w:val="ListParagraph"/>
        <w:numPr>
          <w:ilvl w:val="0"/>
          <w:numId w:val="2"/>
        </w:numPr>
        <w:spacing w:after="60" w:before="60"/>
      </w:pPr>
      <w:r>
        <w:rPr>
          <w:rFonts w:ascii="Arial" w:cs="Arial" w:eastAsia="Arial" w:hAnsi="Arial"/>
          <w:b w:val="false"/>
          <w:bCs w:val="false"/>
          <w:sz w:val="22"/>
          <w:szCs w:val="22"/>
        </w:rPr>
        <w:t xml:space="preserve">समालोचनात्मक सोच — फ़र्ज़ी समाचार, अविश्वसनीय जानकारी एवं एआई भ्रम की पहचान</w:t>
      </w:r>
    </w:p>
    <w:p>
      <w:pPr>
        <w:pStyle w:val="ListParagraph"/>
        <w:numPr>
          <w:ilvl w:val="0"/>
          <w:numId w:val="2"/>
        </w:numPr>
        <w:spacing w:after="60" w:before="60"/>
      </w:pPr>
      <w:r>
        <w:rPr>
          <w:rFonts w:ascii="Arial" w:cs="Arial" w:eastAsia="Arial" w:hAnsi="Arial"/>
          <w:b w:val="false"/>
          <w:bCs w:val="false"/>
          <w:sz w:val="22"/>
          <w:szCs w:val="22"/>
        </w:rPr>
        <w:t xml:space="preserve">हिंदी एवं अंग्रेज़ी में संप्रेषण — आत्मविश्वास के साथ लेखन, वाचन, श्रवण</w:t>
      </w:r>
    </w:p>
    <w:p>
      <w:pPr>
        <w:pStyle w:val="ListParagraph"/>
        <w:numPr>
          <w:ilvl w:val="0"/>
          <w:numId w:val="2"/>
        </w:numPr>
        <w:spacing w:after="60" w:before="60"/>
      </w:pPr>
      <w:r>
        <w:rPr>
          <w:rFonts w:ascii="Arial" w:cs="Arial" w:eastAsia="Arial" w:hAnsi="Arial"/>
          <w:b w:val="false"/>
          <w:bCs w:val="false"/>
          <w:sz w:val="22"/>
          <w:szCs w:val="22"/>
        </w:rPr>
        <w:t xml:space="preserve">वित्तीय साक्षरता के मूल सिद्धांत — पॉकेट मनी, बचत, अभिभावक कैसे कमाते हैं यह समझना</w:t>
      </w:r>
    </w:p>
    <w:p>
      <w:pPr>
        <w:spacing w:after="80" w:before="160"/>
      </w:pPr>
      <w:r>
        <w:rPr>
          <w:rFonts w:ascii="Arial" w:cs="Arial" w:eastAsia="Arial" w:hAnsi="Arial"/>
          <w:b/>
          <w:bCs/>
          <w:color w:val="555555"/>
          <w:sz w:val="26"/>
          <w:szCs w:val="26"/>
        </w:rPr>
        <w:t xml:space="preserve">सत्र 3 (45 मिनट) — मेरा सपना, मेरी योजना</w:t>
      </w:r>
    </w:p>
    <w:p>
      <w:pPr>
        <w:pStyle w:val="ListParagraph"/>
        <w:numPr>
          <w:ilvl w:val="0"/>
          <w:numId w:val="2"/>
        </w:numPr>
        <w:spacing w:after="60" w:before="60"/>
      </w:pPr>
      <w:r>
        <w:rPr>
          <w:rFonts w:ascii="Arial" w:cs="Arial" w:eastAsia="Arial" w:hAnsi="Arial"/>
          <w:b w:val="false"/>
          <w:bCs w:val="false"/>
          <w:sz w:val="22"/>
          <w:szCs w:val="22"/>
        </w:rPr>
        <w:t xml:space="preserve">प्रत्येक विद्यार्थी एक बड़ा सपना लिखता है — खिलाड़ी, डॉक्टर, वैज्ञानिक, IAS, कलाकार, उद्यमी</w:t>
      </w:r>
    </w:p>
    <w:p>
      <w:pPr>
        <w:pStyle w:val="ListParagraph"/>
        <w:numPr>
          <w:ilvl w:val="0"/>
          <w:numId w:val="2"/>
        </w:numPr>
        <w:spacing w:after="60" w:before="60"/>
      </w:pPr>
      <w:r>
        <w:rPr>
          <w:rFonts w:ascii="Arial" w:cs="Arial" w:eastAsia="Arial" w:hAnsi="Arial"/>
          <w:b w:val="false"/>
          <w:bCs w:val="false"/>
          <w:sz w:val="22"/>
          <w:szCs w:val="22"/>
        </w:rPr>
        <w:t xml:space="preserve">एआई उस सपने को कक्षा 12 तक पहुँचने के लिए कक्षाओं, अंकों, कौशलों एवं पड़ावों में विभाजित करता है</w:t>
      </w:r>
    </w:p>
    <w:p>
      <w:pPr>
        <w:pStyle w:val="ListParagraph"/>
        <w:numPr>
          <w:ilvl w:val="0"/>
          <w:numId w:val="2"/>
        </w:numPr>
        <w:spacing w:after="60" w:before="60"/>
      </w:pPr>
      <w:r>
        <w:rPr>
          <w:rFonts w:ascii="Arial" w:cs="Arial" w:eastAsia="Arial" w:hAnsi="Arial"/>
          <w:b w:val="false"/>
          <w:bCs w:val="false"/>
          <w:sz w:val="22"/>
          <w:szCs w:val="22"/>
        </w:rPr>
        <w:t xml:space="preserve">अभिभावकों के नाम पत्र — प्रत्येक विद्यार्थी अपने अभिभावकों के लिए एक-पृष्ठ का नोट लिखता है</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4E3" w:val="clear"/>
            <w:tcMar>
              <w:top w:type="dxa" w:w="160"/>
              <w:left w:type="dxa" w:w="240"/>
              <w:bottom w:type="dxa" w:w="160"/>
              <w:right w:type="dxa" w:w="240"/>
            </w:tcMar>
          </w:tcPr>
          <w:p>
            <w:pPr>
              <w:spacing w:after="20" w:before="60"/>
            </w:pPr>
            <w:r>
              <w:rPr>
                <w:rFonts w:ascii="Arial" w:cs="Arial" w:eastAsia="Arial" w:hAnsi="Arial"/>
                <w:b/>
                <w:bCs/>
                <w:color w:val="1F6091"/>
                <w:sz w:val="24"/>
                <w:szCs w:val="24"/>
              </w:rPr>
              <w:t xml:space="preserve">कार्यक्रम के अंत में उपलब्ध परिणाम:</w:t>
            </w:r>
          </w:p>
          <w:p>
            <w:pPr>
              <w:spacing w:after="60" w:before="10"/>
            </w:pPr>
            <w:r>
              <w:rPr>
                <w:rFonts w:ascii="Arial" w:cs="Arial" w:eastAsia="Arial" w:hAnsi="Arial"/>
                <w:color w:val="333333"/>
                <w:sz w:val="22"/>
                <w:szCs w:val="22"/>
              </w:rPr>
              <w:t xml:space="preserve">तृतीय दिवस के समापन तक प्रत्येक विद्यार्थी के पास अपनी स्वयं की, लिखित, अधिगम एवं विकास रूपरेखा होगी — शैक्षणिक विषय, जिन प्रतियोगी परीक्षाओं की तैयारी करनी है, जो कौशल विकसित करने हैं, एवं पड़ावों सहित लिखित सपना। एक प्रति अभिभावकों को, एक प्रति कक्षा शिक्षक को।</w:t>
            </w:r>
          </w:p>
        </w:tc>
      </w:tr>
    </w:tbl>
    <w:p>
      <w:pPr>
        <w:spacing w:after="0" w:before="200"/>
      </w:pPr>
    </w:p>
    <w:p>
      <w:pPr>
        <w:spacing w:after="140" w:before="280"/>
      </w:pPr>
      <w:r>
        <w:rPr>
          <w:rFonts w:ascii="Arial" w:cs="Arial" w:eastAsia="Arial" w:hAnsi="Arial"/>
          <w:b/>
          <w:bCs/>
          <w:color w:val="B8342F"/>
          <w:sz w:val="30"/>
          <w:szCs w:val="30"/>
        </w:rPr>
        <w:t xml:space="preserve">4. इस कार्यक्रम से विद्यालय को लाभ</w:t>
      </w:r>
    </w:p>
    <w:p>
      <w:pPr>
        <w:pBdr>
          <w:bottom w:val="single" w:color="CCCCCC" w:sz="6" w:space="1"/>
        </w:pBdr>
        <w:spacing w:after="140" w:before="120"/>
      </w:pPr>
    </w:p>
    <w:p>
      <w:pPr>
        <w:spacing w:after="80" w:before="80"/>
      </w:pPr>
      <w:r>
        <w:rPr>
          <w:rFonts w:ascii="Arial" w:cs="Arial" w:eastAsia="Arial" w:hAnsi="Arial"/>
          <w:sz w:val="22"/>
          <w:szCs w:val="22"/>
        </w:rPr>
        <w:t xml:space="preserve">यह कार्यशाला एक पृथक आयोजन मात्र नहीं है — यह विद्यालय एवं उसके प्रत्येक हितधारक के दीर्घकालिक हितों की सेवा हेतु विशेष रूप से परिकल्पित की गई है।</w:t>
      </w:r>
    </w:p>
    <w:p>
      <w:pPr>
        <w:spacing w:after="80" w:before="160"/>
      </w:pPr>
      <w:r>
        <w:rPr>
          <w:rFonts w:ascii="Arial" w:cs="Arial" w:eastAsia="Arial" w:hAnsi="Arial"/>
          <w:b/>
          <w:bCs/>
          <w:color w:val="555555"/>
          <w:sz w:val="26"/>
          <w:szCs w:val="26"/>
        </w:rPr>
        <w:t xml:space="preserve">समस्त कक्षाओं के विद्यार्थियों के लिए</w:t>
      </w:r>
    </w:p>
    <w:p>
      <w:pPr>
        <w:pStyle w:val="ListParagraph"/>
        <w:numPr>
          <w:ilvl w:val="0"/>
          <w:numId w:val="2"/>
        </w:numPr>
        <w:spacing w:after="60" w:before="60"/>
      </w:pPr>
      <w:r>
        <w:rPr>
          <w:rFonts w:ascii="Arial" w:cs="Arial" w:eastAsia="Arial" w:hAnsi="Arial"/>
          <w:b w:val="false"/>
          <w:bCs w:val="false"/>
          <w:sz w:val="22"/>
          <w:szCs w:val="22"/>
        </w:rPr>
        <w:t xml:space="preserve">कक्षा 5-8 — अवधारणा स्पष्टता, ओलंपियाड तैयारी, छात्रवृत्ति योग्यता, आत्मविश्वासी पठन एवं लेखन</w:t>
      </w:r>
    </w:p>
    <w:p>
      <w:pPr>
        <w:pStyle w:val="ListParagraph"/>
        <w:numPr>
          <w:ilvl w:val="0"/>
          <w:numId w:val="2"/>
        </w:numPr>
        <w:spacing w:after="60" w:before="60"/>
      </w:pPr>
      <w:r>
        <w:rPr>
          <w:rFonts w:ascii="Arial" w:cs="Arial" w:eastAsia="Arial" w:hAnsi="Arial"/>
          <w:b w:val="false"/>
          <w:bCs w:val="false"/>
          <w:sz w:val="22"/>
          <w:szCs w:val="22"/>
        </w:rPr>
        <w:t xml:space="preserve">कक्षा 9-10 — बोर्ड में उत्कृष्टता, NTSE तैयारी, उच्चतर माध्यमिक परीक्षाओं हेतु सुदृढ़ नींव</w:t>
      </w:r>
    </w:p>
    <w:p>
      <w:pPr>
        <w:pStyle w:val="ListParagraph"/>
        <w:numPr>
          <w:ilvl w:val="0"/>
          <w:numId w:val="2"/>
        </w:numPr>
        <w:spacing w:after="60" w:before="60"/>
      </w:pPr>
      <w:r>
        <w:rPr>
          <w:rFonts w:ascii="Arial" w:cs="Arial" w:eastAsia="Arial" w:hAnsi="Arial"/>
          <w:b w:val="false"/>
          <w:bCs w:val="false"/>
          <w:sz w:val="22"/>
          <w:szCs w:val="22"/>
        </w:rPr>
        <w:t xml:space="preserve">कक्षा 11-12 विज्ञान (PCM) — बोर्ड के साथ-साथ JEE, BITSAT, राज्य CET की तैयारी</w:t>
      </w:r>
    </w:p>
    <w:p>
      <w:pPr>
        <w:pStyle w:val="ListParagraph"/>
        <w:numPr>
          <w:ilvl w:val="0"/>
          <w:numId w:val="2"/>
        </w:numPr>
        <w:spacing w:after="60" w:before="60"/>
      </w:pPr>
      <w:r>
        <w:rPr>
          <w:rFonts w:ascii="Arial" w:cs="Arial" w:eastAsia="Arial" w:hAnsi="Arial"/>
          <w:b w:val="false"/>
          <w:bCs w:val="false"/>
          <w:sz w:val="22"/>
          <w:szCs w:val="22"/>
        </w:rPr>
        <w:t xml:space="preserve">कक्षा 11-12 विज्ञान (PCB) — बोर्ड के साथ-साथ NEET, AIIMS, राज्य मेडिकल प्रवेश की तैयारी</w:t>
      </w:r>
    </w:p>
    <w:p>
      <w:pPr>
        <w:pStyle w:val="ListParagraph"/>
        <w:numPr>
          <w:ilvl w:val="0"/>
          <w:numId w:val="2"/>
        </w:numPr>
        <w:spacing w:after="60" w:before="60"/>
      </w:pPr>
      <w:r>
        <w:rPr>
          <w:rFonts w:ascii="Arial" w:cs="Arial" w:eastAsia="Arial" w:hAnsi="Arial"/>
          <w:b w:val="false"/>
          <w:bCs w:val="false"/>
          <w:sz w:val="22"/>
          <w:szCs w:val="22"/>
        </w:rPr>
        <w:t xml:space="preserve">कक्षा 11-12 वाणिज्य — CA Foundation, CUET, बैंकिंग एवं वित्तीय सेवा का परिचय</w:t>
      </w:r>
    </w:p>
    <w:p>
      <w:pPr>
        <w:pStyle w:val="ListParagraph"/>
        <w:numPr>
          <w:ilvl w:val="0"/>
          <w:numId w:val="2"/>
        </w:numPr>
        <w:spacing w:after="60" w:before="60"/>
      </w:pPr>
      <w:r>
        <w:rPr>
          <w:rFonts w:ascii="Arial" w:cs="Arial" w:eastAsia="Arial" w:hAnsi="Arial"/>
          <w:b w:val="false"/>
          <w:bCs w:val="false"/>
          <w:sz w:val="22"/>
          <w:szCs w:val="22"/>
        </w:rPr>
        <w:t xml:space="preserve">कक्षा 11-12 कला — CLAT, CUET, लोक सेवा नींव, न्यायिक सेवा जागरूकता</w:t>
      </w:r>
    </w:p>
    <w:p>
      <w:pPr>
        <w:pStyle w:val="ListParagraph"/>
        <w:numPr>
          <w:ilvl w:val="0"/>
          <w:numId w:val="2"/>
        </w:numPr>
        <w:spacing w:after="60" w:before="60"/>
      </w:pPr>
      <w:r>
        <w:rPr>
          <w:rFonts w:ascii="Arial" w:cs="Arial" w:eastAsia="Arial" w:hAnsi="Arial"/>
          <w:b w:val="false"/>
          <w:bCs w:val="false"/>
          <w:sz w:val="22"/>
          <w:szCs w:val="22"/>
        </w:rPr>
        <w:t xml:space="preserve">रक्षा में रुचि रखने वाले समस्त वरिष्ठ विद्यार्थी — NDA, CDS, अग्निवीर, SSB साक्षात्कार तैयारी</w:t>
      </w:r>
    </w:p>
    <w:p>
      <w:pPr>
        <w:spacing w:after="80" w:before="160"/>
      </w:pPr>
      <w:r>
        <w:rPr>
          <w:rFonts w:ascii="Arial" w:cs="Arial" w:eastAsia="Arial" w:hAnsi="Arial"/>
          <w:b/>
          <w:bCs/>
          <w:color w:val="555555"/>
          <w:sz w:val="26"/>
          <w:szCs w:val="26"/>
        </w:rPr>
        <w:t xml:space="preserve">शिक्षकों के लिए</w:t>
      </w:r>
    </w:p>
    <w:p>
      <w:pPr>
        <w:pStyle w:val="ListParagraph"/>
        <w:numPr>
          <w:ilvl w:val="0"/>
          <w:numId w:val="2"/>
        </w:numPr>
        <w:spacing w:after="60" w:before="60"/>
      </w:pPr>
      <w:r>
        <w:rPr>
          <w:rFonts w:ascii="Arial" w:cs="Arial" w:eastAsia="Arial" w:hAnsi="Arial"/>
          <w:b w:val="false"/>
          <w:bCs w:val="false"/>
          <w:sz w:val="22"/>
          <w:szCs w:val="22"/>
        </w:rPr>
        <w:t xml:space="preserve">समर्पित शिक्षक सत्र: पाठ योजना, कार्यपत्रक निर्माण एवं प्रश्नपत्र निर्माण हेतु एआई का उपयोग</w:t>
      </w:r>
    </w:p>
    <w:p>
      <w:pPr>
        <w:pStyle w:val="ListParagraph"/>
        <w:numPr>
          <w:ilvl w:val="0"/>
          <w:numId w:val="2"/>
        </w:numPr>
        <w:spacing w:after="60" w:before="60"/>
      </w:pPr>
      <w:r>
        <w:rPr>
          <w:rFonts w:ascii="Arial" w:cs="Arial" w:eastAsia="Arial" w:hAnsi="Arial"/>
          <w:b w:val="false"/>
          <w:bCs w:val="false"/>
          <w:sz w:val="22"/>
          <w:szCs w:val="22"/>
        </w:rPr>
        <w:t xml:space="preserve">एआई-सहायता प्राप्त मूल्यांकन समर्थन एवं विद्यार्थियों के लिए विभेदित प्रतिक्रिया</w:t>
      </w:r>
    </w:p>
    <w:p>
      <w:pPr>
        <w:pStyle w:val="ListParagraph"/>
        <w:numPr>
          <w:ilvl w:val="0"/>
          <w:numId w:val="2"/>
        </w:numPr>
        <w:spacing w:after="60" w:before="60"/>
      </w:pPr>
      <w:r>
        <w:rPr>
          <w:rFonts w:ascii="Arial" w:cs="Arial" w:eastAsia="Arial" w:hAnsi="Arial"/>
          <w:b w:val="false"/>
          <w:bCs w:val="false"/>
          <w:sz w:val="22"/>
          <w:szCs w:val="22"/>
        </w:rPr>
        <w:t xml:space="preserve">उत्पादकता — प्रशासनिक भार में कमी ताकि शिक्षक अध्यापन पर केंद्रित रह सकें</w:t>
      </w:r>
    </w:p>
    <w:p>
      <w:pPr>
        <w:spacing w:after="80" w:before="160"/>
      </w:pPr>
      <w:r>
        <w:rPr>
          <w:rFonts w:ascii="Arial" w:cs="Arial" w:eastAsia="Arial" w:hAnsi="Arial"/>
          <w:b/>
          <w:bCs/>
          <w:color w:val="555555"/>
          <w:sz w:val="26"/>
          <w:szCs w:val="26"/>
        </w:rPr>
        <w:t xml:space="preserve">गैर-शैक्षणिक कर्मचारियों के लिए</w:t>
      </w:r>
    </w:p>
    <w:p>
      <w:pPr>
        <w:pStyle w:val="ListParagraph"/>
        <w:numPr>
          <w:ilvl w:val="0"/>
          <w:numId w:val="2"/>
        </w:numPr>
        <w:spacing w:after="60" w:before="60"/>
      </w:pPr>
      <w:r>
        <w:rPr>
          <w:rFonts w:ascii="Arial" w:cs="Arial" w:eastAsia="Arial" w:hAnsi="Arial"/>
          <w:b w:val="false"/>
          <w:bCs w:val="false"/>
          <w:sz w:val="22"/>
          <w:szCs w:val="22"/>
        </w:rPr>
        <w:t xml:space="preserve">प्रशासनिक दक्षता — सूचनाओं का प्रारूपण, अभिभावक संप्रेषण, अभिलेख प्रबंधन</w:t>
      </w:r>
    </w:p>
    <w:p>
      <w:pPr>
        <w:pStyle w:val="ListParagraph"/>
        <w:numPr>
          <w:ilvl w:val="0"/>
          <w:numId w:val="2"/>
        </w:numPr>
        <w:spacing w:after="60" w:before="60"/>
      </w:pPr>
      <w:r>
        <w:rPr>
          <w:rFonts w:ascii="Arial" w:cs="Arial" w:eastAsia="Arial" w:hAnsi="Arial"/>
          <w:b w:val="false"/>
          <w:bCs w:val="false"/>
          <w:sz w:val="22"/>
          <w:szCs w:val="22"/>
        </w:rPr>
        <w:t xml:space="preserve">दैनिक कार्यभार को कम करने के लिए एआई-आधारित दस्तावेज़ प्रसंस्करण</w:t>
      </w:r>
    </w:p>
    <w:p>
      <w:pPr>
        <w:spacing w:after="80" w:before="160"/>
      </w:pPr>
      <w:r>
        <w:rPr>
          <w:rFonts w:ascii="Arial" w:cs="Arial" w:eastAsia="Arial" w:hAnsi="Arial"/>
          <w:b/>
          <w:bCs/>
          <w:color w:val="555555"/>
          <w:sz w:val="26"/>
          <w:szCs w:val="26"/>
        </w:rPr>
        <w:t xml:space="preserve">संस्थान के रूप में विद्यालय के लिए</w:t>
      </w:r>
    </w:p>
    <w:p>
      <w:pPr>
        <w:pStyle w:val="ListParagraph"/>
        <w:numPr>
          <w:ilvl w:val="0"/>
          <w:numId w:val="2"/>
        </w:numPr>
        <w:spacing w:after="60" w:before="60"/>
      </w:pPr>
      <w:r>
        <w:rPr>
          <w:rFonts w:ascii="Arial" w:cs="Arial" w:eastAsia="Arial" w:hAnsi="Arial"/>
          <w:b w:val="false"/>
          <w:bCs w:val="false"/>
          <w:sz w:val="22"/>
          <w:szCs w:val="22"/>
        </w:rPr>
        <w:t xml:space="preserve">राष्ट्रीय शिक्षा नीति 2020 के अनुरूप — विद्यालय स्तर पर डिजिटल साक्षरता एवं 21वीं शताब्दी के कौशलों का स्पष्ट आह्वान</w:t>
      </w:r>
    </w:p>
    <w:p>
      <w:pPr>
        <w:pStyle w:val="ListParagraph"/>
        <w:numPr>
          <w:ilvl w:val="0"/>
          <w:numId w:val="2"/>
        </w:numPr>
        <w:spacing w:after="60" w:before="60"/>
      </w:pPr>
      <w:r>
        <w:rPr>
          <w:rFonts w:ascii="Arial" w:cs="Arial" w:eastAsia="Arial" w:hAnsi="Arial"/>
          <w:b w:val="false"/>
          <w:bCs w:val="false"/>
          <w:sz w:val="22"/>
          <w:szCs w:val="22"/>
        </w:rPr>
        <w:t xml:space="preserve">प्रवेश सीज़न में प्रतिस्पर्धात्मक लाभ — संरचित एआई साक्षरता अभिभावकों के निर्णय का एक कारक बनती जा रही है</w:t>
      </w:r>
    </w:p>
    <w:p>
      <w:pPr>
        <w:pStyle w:val="ListParagraph"/>
        <w:numPr>
          <w:ilvl w:val="0"/>
          <w:numId w:val="2"/>
        </w:numPr>
        <w:spacing w:after="60" w:before="60"/>
      </w:pPr>
      <w:r>
        <w:rPr>
          <w:rFonts w:ascii="Arial" w:cs="Arial" w:eastAsia="Arial" w:hAnsi="Arial"/>
          <w:b w:val="false"/>
          <w:bCs w:val="false"/>
          <w:sz w:val="22"/>
          <w:szCs w:val="22"/>
        </w:rPr>
        <w:t xml:space="preserve">बोर्ड परिणाम, ओलंपियाड योग्यताएँ एवं प्रवेश चयन में सुधार — प्रतिष्ठा के सर्वाधिक मज़बूत चालक</w:t>
      </w:r>
    </w:p>
    <w:p>
      <w:pPr>
        <w:pStyle w:val="ListParagraph"/>
        <w:numPr>
          <w:ilvl w:val="0"/>
          <w:numId w:val="2"/>
        </w:numPr>
        <w:spacing w:after="60" w:before="60"/>
      </w:pPr>
      <w:r>
        <w:rPr>
          <w:rFonts w:ascii="Arial" w:cs="Arial" w:eastAsia="Arial" w:hAnsi="Arial"/>
          <w:b w:val="false"/>
          <w:bCs w:val="false"/>
          <w:sz w:val="22"/>
          <w:szCs w:val="22"/>
        </w:rPr>
        <w:t xml:space="preserve">आदर्श संस्थान की पहचान — ज़िले का पहला विद्यालय जो एआई साक्षरता को संस्थागत रूप दे</w:t>
      </w:r>
    </w:p>
    <w:p>
      <w:pPr>
        <w:pStyle w:val="ListParagraph"/>
        <w:numPr>
          <w:ilvl w:val="0"/>
          <w:numId w:val="2"/>
        </w:numPr>
        <w:spacing w:after="60" w:before="60"/>
      </w:pPr>
      <w:r>
        <w:rPr>
          <w:rFonts w:ascii="Arial" w:cs="Arial" w:eastAsia="Arial" w:hAnsi="Arial"/>
          <w:b w:val="false"/>
          <w:bCs w:val="false"/>
          <w:sz w:val="22"/>
          <w:szCs w:val="22"/>
        </w:rPr>
        <w:t xml:space="preserve">कार्यशाला से निर्मित सामग्री एवं केस-स्टडीज़ का उपयोग विद्यालय पत्रिका, वेबसाइट एवं समाचार-पत्रों में</w:t>
      </w:r>
    </w:p>
    <w:p>
      <w:pPr>
        <w:spacing w:after="80" w:before="160"/>
      </w:pPr>
      <w:r>
        <w:rPr>
          <w:rFonts w:ascii="Arial" w:cs="Arial" w:eastAsia="Arial" w:hAnsi="Arial"/>
          <w:b/>
          <w:bCs/>
          <w:color w:val="555555"/>
          <w:sz w:val="26"/>
          <w:szCs w:val="26"/>
        </w:rPr>
        <w:t xml:space="preserve">अभिभावकों के लिए</w:t>
      </w:r>
    </w:p>
    <w:p>
      <w:pPr>
        <w:pStyle w:val="ListParagraph"/>
        <w:numPr>
          <w:ilvl w:val="0"/>
          <w:numId w:val="2"/>
        </w:numPr>
        <w:spacing w:after="60" w:before="60"/>
      </w:pPr>
      <w:r>
        <w:rPr>
          <w:rFonts w:ascii="Arial" w:cs="Arial" w:eastAsia="Arial" w:hAnsi="Arial"/>
          <w:b w:val="false"/>
          <w:bCs w:val="false"/>
          <w:sz w:val="22"/>
          <w:szCs w:val="22"/>
        </w:rPr>
        <w:t xml:space="preserve">अभिभावक अभिविन्यास सत्र (वैकल्पिक ऐड-ऑन) — ताकि वे समझ सकें कि उनका बच्चा क्या सीख रहा है एवं कैसे सहयोग करना है</w:t>
      </w:r>
    </w:p>
    <w:p>
      <w:pPr>
        <w:pStyle w:val="ListParagraph"/>
        <w:numPr>
          <w:ilvl w:val="0"/>
          <w:numId w:val="2"/>
        </w:numPr>
        <w:spacing w:after="60" w:before="60"/>
      </w:pPr>
      <w:r>
        <w:rPr>
          <w:rFonts w:ascii="Arial" w:cs="Arial" w:eastAsia="Arial" w:hAnsi="Arial"/>
          <w:b w:val="false"/>
          <w:bCs w:val="false"/>
          <w:sz w:val="22"/>
          <w:szCs w:val="22"/>
        </w:rPr>
        <w:t xml:space="preserve">अभिभावकों के सबसे बड़े प्रश्न का ठोस उत्तर: 'मुझे कैसे पता चले कि मेरा बच्चा भविष्य के लिए तैयार है?'</w:t>
      </w:r>
    </w:p>
    <w:p>
      <w:pPr>
        <w:pStyle w:val="ListParagraph"/>
        <w:numPr>
          <w:ilvl w:val="0"/>
          <w:numId w:val="2"/>
        </w:numPr>
        <w:spacing w:after="60" w:before="60"/>
      </w:pPr>
      <w:r>
        <w:rPr>
          <w:rFonts w:ascii="Arial" w:cs="Arial" w:eastAsia="Arial" w:hAnsi="Arial"/>
          <w:b w:val="false"/>
          <w:bCs w:val="false"/>
          <w:sz w:val="22"/>
          <w:szCs w:val="22"/>
        </w:rPr>
        <w:t xml:space="preserve">स्व-अध्ययन महारत सिखाकर महँगी निजी कोचिंग पर निर्भरता में कमी</w:t>
      </w:r>
    </w:p>
    <w:p>
      <w:pPr>
        <w:spacing w:after="80" w:before="160"/>
      </w:pPr>
      <w:r>
        <w:rPr>
          <w:rFonts w:ascii="Arial" w:cs="Arial" w:eastAsia="Arial" w:hAnsi="Arial"/>
          <w:b/>
          <w:bCs/>
          <w:color w:val="555555"/>
          <w:sz w:val="26"/>
          <w:szCs w:val="26"/>
        </w:rPr>
        <w:t xml:space="preserve">प्रधानाचार्य एवं प्रबंधन समिति के लिए</w:t>
      </w:r>
    </w:p>
    <w:p>
      <w:pPr>
        <w:pStyle w:val="ListParagraph"/>
        <w:numPr>
          <w:ilvl w:val="0"/>
          <w:numId w:val="2"/>
        </w:numPr>
        <w:spacing w:after="60" w:before="60"/>
      </w:pPr>
      <w:r>
        <w:rPr>
          <w:rFonts w:ascii="Arial" w:cs="Arial" w:eastAsia="Arial" w:hAnsi="Arial"/>
          <w:b w:val="false"/>
          <w:bCs w:val="false"/>
          <w:sz w:val="22"/>
          <w:szCs w:val="22"/>
        </w:rPr>
        <w:t xml:space="preserve">बोर्ड बैठकों, CBSE/ICSE वार्षिक रिपोर्टों एवं सरकारी निरीक्षणों में प्रस्तुत करने हेतु एक प्रमुख पहल</w:t>
      </w:r>
    </w:p>
    <w:p>
      <w:pPr>
        <w:pStyle w:val="ListParagraph"/>
        <w:numPr>
          <w:ilvl w:val="0"/>
          <w:numId w:val="2"/>
        </w:numPr>
        <w:spacing w:after="60" w:before="60"/>
      </w:pPr>
      <w:r>
        <w:rPr>
          <w:rFonts w:ascii="Arial" w:cs="Arial" w:eastAsia="Arial" w:hAnsi="Arial"/>
          <w:b w:val="false"/>
          <w:bCs w:val="false"/>
          <w:sz w:val="22"/>
          <w:szCs w:val="22"/>
        </w:rPr>
        <w:t xml:space="preserve">विद्यालय अभिलेखों हेतु तिमाही उपलब्ध मापनीय विद्यार्थी परिणाम</w:t>
      </w:r>
    </w:p>
    <w:p>
      <w:pPr>
        <w:pStyle w:val="ListParagraph"/>
        <w:numPr>
          <w:ilvl w:val="0"/>
          <w:numId w:val="2"/>
        </w:numPr>
        <w:spacing w:after="60" w:before="60"/>
      </w:pPr>
      <w:r>
        <w:rPr>
          <w:rFonts w:ascii="Arial" w:cs="Arial" w:eastAsia="Arial" w:hAnsi="Arial"/>
          <w:b w:val="false"/>
          <w:bCs w:val="false"/>
          <w:sz w:val="22"/>
          <w:szCs w:val="22"/>
        </w:rPr>
        <w:t xml:space="preserve">विद्यालय की अपनी प्रत्यायन एवं मान्यता प्रक्रियाओं के लिए सशक्त इनपुट</w:t>
      </w:r>
    </w:p>
    <w:p>
      <w:pPr>
        <w:spacing w:after="0" w:before="200"/>
      </w:pPr>
    </w:p>
    <w:p>
      <w:pPr>
        <w:spacing w:after="140" w:before="280"/>
      </w:pPr>
      <w:r>
        <w:rPr>
          <w:rFonts w:ascii="Arial" w:cs="Arial" w:eastAsia="Arial" w:hAnsi="Arial"/>
          <w:b/>
          <w:bCs/>
          <w:color w:val="B8342F"/>
          <w:sz w:val="30"/>
          <w:szCs w:val="30"/>
        </w:rPr>
        <w:t xml:space="preserve">5. सम्मिलित प्रतियोगी परीक्षाएँ एवं छात्रवृत्तियाँ</w:t>
      </w:r>
    </w:p>
    <w:p>
      <w:pPr>
        <w:pBdr>
          <w:bottom w:val="single" w:color="CCCCCC" w:sz="6" w:space="1"/>
        </w:pBdr>
        <w:spacing w:after="140" w:before="120"/>
      </w:pPr>
    </w:p>
    <w:p>
      <w:pPr>
        <w:spacing w:after="80" w:before="80"/>
      </w:pPr>
      <w:r>
        <w:rPr>
          <w:rFonts w:ascii="Arial" w:cs="Arial" w:eastAsia="Arial" w:hAnsi="Arial"/>
          <w:sz w:val="22"/>
          <w:szCs w:val="22"/>
        </w:rPr>
        <w:t xml:space="preserve">इस कार्यक्रम की एक विशिष्टता यह है कि यह शैक्षणिक नोट्स पर समाप्त नहीं होता। हम प्रत्येक विद्यार्थी को वास्तविक प्रतियोगी अवसरों से जोड़ते हैं — उनकी कक्षा एवं धारा के अनुरूप परीक्षाएँ एवं छात्रवृत्तियाँ।</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80"/>
        <w:gridCol w:w="3080"/>
      </w:tblGrid>
      <w:tr>
        <w:tc>
          <w:tcPr>
            <w:tcW w:type="dxa" w:w="2200"/>
            <w:tcBorders>
              <w:top w:val="single" w:color="CCCCCC" w:sz="1"/>
              <w:left w:val="single" w:color="CCCCCC" w:sz="1"/>
              <w:bottom w:val="single" w:color="CCCCCC" w:sz="1"/>
              <w:right w:val="single" w:color="CCCCCC" w:sz="1"/>
            </w:tcBorders>
            <w:shd w:fill="B8342F" w:val="clear"/>
            <w:tcMar>
              <w:top w:type="dxa" w:w="100"/>
              <w:left w:type="dxa" w:w="140"/>
              <w:bottom w:type="dxa" w:w="100"/>
              <w:right w:type="dxa" w:w="140"/>
            </w:tcMar>
          </w:tcPr>
          <w:p>
            <w:r>
              <w:rPr>
                <w:rFonts w:ascii="Arial" w:cs="Arial" w:eastAsia="Arial" w:hAnsi="Arial"/>
                <w:b/>
                <w:bCs/>
                <w:color w:val="FFFFFF"/>
                <w:sz w:val="22"/>
                <w:szCs w:val="22"/>
              </w:rPr>
              <w:t xml:space="preserve">कक्षा स्तर</w:t>
            </w:r>
          </w:p>
        </w:tc>
        <w:tc>
          <w:tcPr>
            <w:tcW w:type="dxa" w:w="4080"/>
            <w:tcBorders>
              <w:top w:val="single" w:color="CCCCCC" w:sz="1"/>
              <w:left w:val="single" w:color="CCCCCC" w:sz="1"/>
              <w:bottom w:val="single" w:color="CCCCCC" w:sz="1"/>
              <w:right w:val="single" w:color="CCCCCC" w:sz="1"/>
            </w:tcBorders>
            <w:shd w:fill="B8342F" w:val="clear"/>
            <w:tcMar>
              <w:top w:type="dxa" w:w="100"/>
              <w:left w:type="dxa" w:w="140"/>
              <w:bottom w:type="dxa" w:w="100"/>
              <w:right w:type="dxa" w:w="140"/>
            </w:tcMar>
          </w:tcPr>
          <w:p>
            <w:r>
              <w:rPr>
                <w:rFonts w:ascii="Arial" w:cs="Arial" w:eastAsia="Arial" w:hAnsi="Arial"/>
                <w:b/>
                <w:bCs/>
                <w:color w:val="FFFFFF"/>
                <w:sz w:val="22"/>
                <w:szCs w:val="22"/>
              </w:rPr>
              <w:t xml:space="preserve">प्रमुख परीक्षाएँ</w:t>
            </w:r>
          </w:p>
        </w:tc>
        <w:tc>
          <w:tcPr>
            <w:tcW w:type="dxa" w:w="3080"/>
            <w:tcBorders>
              <w:top w:val="single" w:color="CCCCCC" w:sz="1"/>
              <w:left w:val="single" w:color="CCCCCC" w:sz="1"/>
              <w:bottom w:val="single" w:color="CCCCCC" w:sz="1"/>
              <w:right w:val="single" w:color="CCCCCC" w:sz="1"/>
            </w:tcBorders>
            <w:shd w:fill="B8342F" w:val="clear"/>
            <w:tcMar>
              <w:top w:type="dxa" w:w="100"/>
              <w:left w:type="dxa" w:w="140"/>
              <w:bottom w:type="dxa" w:w="100"/>
              <w:right w:type="dxa" w:w="140"/>
            </w:tcMar>
          </w:tcPr>
          <w:p>
            <w:r>
              <w:rPr>
                <w:rFonts w:ascii="Arial" w:cs="Arial" w:eastAsia="Arial" w:hAnsi="Arial"/>
                <w:b/>
                <w:bCs/>
                <w:color w:val="FFFFFF"/>
                <w:sz w:val="22"/>
                <w:szCs w:val="22"/>
              </w:rPr>
              <w:t xml:space="preserve">तैयारी केंद्र</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5-8</w:t>
            </w:r>
          </w:p>
        </w:tc>
        <w:tc>
          <w:tcPr>
            <w:tcW w:type="dxa" w:w="4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SOF ओलंपियाड, सिल्वरज़ोन, कक्षा 8 NMMS, इंस्पायर अवार्ड्स, विद्यार्थी विज्ञान मंथन</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अवधारणा स्पष्टता, तर्क, लेखन</w:t>
            </w:r>
          </w:p>
        </w:tc>
      </w:tr>
      <w:tr>
        <w:tc>
          <w:tcPr>
            <w:tcW w:type="dxa" w:w="22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9-10</w:t>
            </w:r>
          </w:p>
        </w:tc>
        <w:tc>
          <w:tcPr>
            <w:tcW w:type="dxa" w:w="4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NTSE, प्री-JEE/NEET नींव, बोर्ड परीक्षाएँ</w:t>
            </w:r>
          </w:p>
        </w:tc>
        <w:tc>
          <w:tcPr>
            <w:tcW w:type="dxa" w:w="3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मज़बूत नींव, बोर्ड उत्कृष्टता</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11-12 (PCM)</w:t>
            </w:r>
          </w:p>
        </w:tc>
        <w:tc>
          <w:tcPr>
            <w:tcW w:type="dxa" w:w="4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JEE मुख्य, JEE एडवांस्ड, BITSAT, राज्य CET</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समस्या हल, गति, सटीकता</w:t>
            </w:r>
          </w:p>
        </w:tc>
      </w:tr>
      <w:tr>
        <w:tc>
          <w:tcPr>
            <w:tcW w:type="dxa" w:w="22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11-12 (PCB)</w:t>
            </w:r>
          </w:p>
        </w:tc>
        <w:tc>
          <w:tcPr>
            <w:tcW w:type="dxa" w:w="4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NEET, AIIMS स्वरूप, राज्य मेडिकल प्रवेश</w:t>
            </w:r>
          </w:p>
        </w:tc>
        <w:tc>
          <w:tcPr>
            <w:tcW w:type="dxa" w:w="3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NCERT महारत, MCQ तकनीक</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11-12 (वाणिज्य)</w:t>
            </w:r>
          </w:p>
        </w:tc>
        <w:tc>
          <w:tcPr>
            <w:tcW w:type="dxa" w:w="4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CA Foundation, CUET, बैंकिंग तैयारी</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संख्यात्मक तर्क, वाणिज्य अवधारणाएँ</w:t>
            </w:r>
          </w:p>
        </w:tc>
      </w:tr>
      <w:tr>
        <w:tc>
          <w:tcPr>
            <w:tcW w:type="dxa" w:w="22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11-12 (कला)</w:t>
            </w:r>
          </w:p>
        </w:tc>
        <w:tc>
          <w:tcPr>
            <w:tcW w:type="dxa" w:w="4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CLAT, CUET, न्यायिक सेवा जागरूकता</w:t>
            </w:r>
          </w:p>
        </w:tc>
        <w:tc>
          <w:tcPr>
            <w:tcW w:type="dxa" w:w="3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तर्क, अंग्रेज़ी, सामयिक घटनाएँ</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कक्षा 11-12 (रक्षा)</w:t>
            </w:r>
          </w:p>
        </w:tc>
        <w:tc>
          <w:tcPr>
            <w:tcW w:type="dxa" w:w="4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NDA, CDS, अग्निवीर + SSB साक्षात्कार</w:t>
            </w:r>
          </w:p>
        </w:tc>
        <w:tc>
          <w:tcPr>
            <w:tcW w:type="dxa" w:w="30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GK, तर्क, व्यक्तित्व विकास</w:t>
            </w:r>
          </w:p>
        </w:tc>
      </w:tr>
      <w:tr>
        <w:tc>
          <w:tcPr>
            <w:tcW w:type="dxa" w:w="220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छात्रवृत्तियाँ (सभी)</w:t>
            </w:r>
          </w:p>
        </w:tc>
        <w:tc>
          <w:tcPr>
            <w:tcW w:type="dxa" w:w="4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INSPIRE, KVPY-शैली, APJ अब्दुल कलाम, राज्य</w:t>
            </w:r>
          </w:p>
        </w:tc>
        <w:tc>
          <w:tcPr>
            <w:tcW w:type="dxa" w:w="3080"/>
            <w:tcBorders>
              <w:top w:val="single" w:color="CCCCCC" w:sz="1"/>
              <w:left w:val="single" w:color="CCCCCC" w:sz="1"/>
              <w:bottom w:val="single" w:color="CCCCCC" w:sz="1"/>
              <w:right w:val="single" w:color="CCCCCC" w:sz="1"/>
            </w:tcBorders>
            <w:shd w:fill="E3F1F9" w:val="clear"/>
            <w:tcMar>
              <w:top w:type="dxa" w:w="100"/>
              <w:left w:type="dxa" w:w="140"/>
              <w:bottom w:type="dxa" w:w="100"/>
              <w:right w:type="dxa" w:w="140"/>
            </w:tcMar>
          </w:tcPr>
          <w:p>
            <w:r>
              <w:rPr>
                <w:rFonts w:ascii="Arial" w:cs="Arial" w:eastAsia="Arial" w:hAnsi="Arial"/>
                <w:b w:val="false"/>
                <w:bCs w:val="false"/>
                <w:color w:val="333333"/>
                <w:sz w:val="21"/>
                <w:szCs w:val="21"/>
              </w:rPr>
              <w:t xml:space="preserve">आवेदन निर्माण, निबंध, प्रोफ़ाइल</w:t>
            </w:r>
          </w:p>
        </w:tc>
      </w:tr>
    </w:tbl>
    <w:p>
      <w:pPr>
        <w:spacing w:after="0" w:before="200"/>
      </w:pPr>
    </w:p>
    <w:p>
      <w:pPr>
        <w:spacing w:after="140" w:before="280"/>
      </w:pPr>
      <w:r>
        <w:rPr>
          <w:rFonts w:ascii="Arial" w:cs="Arial" w:eastAsia="Arial" w:hAnsi="Arial"/>
          <w:b/>
          <w:bCs/>
          <w:color w:val="B8342F"/>
          <w:sz w:val="30"/>
          <w:szCs w:val="30"/>
        </w:rPr>
        <w:t xml:space="preserve">6. कार्यशाला के बाद क्या होता है</w:t>
      </w:r>
    </w:p>
    <w:p>
      <w:pPr>
        <w:pBdr>
          <w:bottom w:val="single" w:color="CCCCCC" w:sz="6" w:space="1"/>
        </w:pBdr>
        <w:spacing w:after="140" w:before="120"/>
      </w:pPr>
    </w:p>
    <w:p>
      <w:pPr>
        <w:spacing w:after="80" w:before="80"/>
      </w:pPr>
      <w:r>
        <w:rPr>
          <w:rFonts w:ascii="Arial" w:cs="Arial" w:eastAsia="Arial" w:hAnsi="Arial"/>
          <w:sz w:val="22"/>
          <w:szCs w:val="22"/>
        </w:rPr>
        <w:t xml:space="preserve">हम इस त्रिदिवसीय कार्यशाला को एकबारगी आयोजन नहीं, बल्कि एक सतत संलग्नता के आरंभ के रूप में देखते हैं। विद्यालय एवं उसके विद्यार्थियों के प्रति हमारी प्रतिबद्धता समापन समारोह से आगे जाती है।</w:t>
      </w:r>
    </w:p>
    <w:p>
      <w:pPr>
        <w:spacing w:after="80" w:before="160"/>
      </w:pPr>
      <w:r>
        <w:rPr>
          <w:rFonts w:ascii="Arial" w:cs="Arial" w:eastAsia="Arial" w:hAnsi="Arial"/>
          <w:b/>
          <w:bCs/>
          <w:color w:val="555555"/>
          <w:sz w:val="26"/>
          <w:szCs w:val="26"/>
        </w:rPr>
        <w:t xml:space="preserve">हम जो निरंतर सहायता प्रदान करते हैं</w:t>
      </w:r>
    </w:p>
    <w:p>
      <w:pPr>
        <w:pStyle w:val="ListParagraph"/>
        <w:numPr>
          <w:ilvl w:val="0"/>
          <w:numId w:val="2"/>
        </w:numPr>
        <w:spacing w:after="60" w:before="60"/>
      </w:pPr>
      <w:r>
        <w:rPr>
          <w:rFonts w:ascii="Arial" w:cs="Arial" w:eastAsia="Arial" w:hAnsi="Arial"/>
          <w:b w:val="false"/>
          <w:bCs w:val="false"/>
          <w:sz w:val="22"/>
          <w:szCs w:val="22"/>
        </w:rPr>
        <w:t xml:space="preserve">30-दिवसीय व्हाट्सएप शंका-समाधान समूह — हमारी टीम द्वारा संचालित, शिक्षक की निगरानी में</w:t>
      </w:r>
    </w:p>
    <w:p>
      <w:pPr>
        <w:pStyle w:val="ListParagraph"/>
        <w:numPr>
          <w:ilvl w:val="0"/>
          <w:numId w:val="2"/>
        </w:numPr>
        <w:spacing w:after="60" w:before="60"/>
      </w:pPr>
      <w:r>
        <w:rPr>
          <w:rFonts w:ascii="Arial" w:cs="Arial" w:eastAsia="Arial" w:hAnsi="Arial"/>
          <w:b w:val="false"/>
          <w:bCs w:val="false"/>
          <w:sz w:val="22"/>
          <w:szCs w:val="22"/>
        </w:rPr>
        <w:t xml:space="preserve">प्रतिभागी विद्यार्थियों के लिए मासिक समाचार-पत्र — परीक्षा अपडेट, छात्रवृत्ति अलर्ट, उपयोगी एआई सुझाव</w:t>
      </w:r>
    </w:p>
    <w:p>
      <w:pPr>
        <w:pStyle w:val="ListParagraph"/>
        <w:numPr>
          <w:ilvl w:val="0"/>
          <w:numId w:val="2"/>
        </w:numPr>
        <w:spacing w:after="60" w:before="60"/>
      </w:pPr>
      <w:r>
        <w:rPr>
          <w:rFonts w:ascii="Arial" w:cs="Arial" w:eastAsia="Arial" w:hAnsi="Arial"/>
          <w:b w:val="false"/>
          <w:bCs w:val="false"/>
          <w:sz w:val="22"/>
          <w:szCs w:val="22"/>
        </w:rPr>
        <w:t xml:space="preserve">मार्गदर्शन पथ — शीर्ष प्रदर्शन करने वाले विद्यार्थी महाविद्यालय विद्यार्थियों एवं युवा पेशेवरों के साथ जोड़े जाते हैं</w:t>
      </w:r>
    </w:p>
    <w:p>
      <w:pPr>
        <w:pStyle w:val="ListParagraph"/>
        <w:numPr>
          <w:ilvl w:val="0"/>
          <w:numId w:val="2"/>
        </w:numPr>
        <w:spacing w:after="60" w:before="60"/>
      </w:pPr>
      <w:r>
        <w:rPr>
          <w:rFonts w:ascii="Arial" w:cs="Arial" w:eastAsia="Arial" w:hAnsi="Arial"/>
          <w:b w:val="false"/>
          <w:bCs w:val="false"/>
          <w:sz w:val="22"/>
          <w:szCs w:val="22"/>
        </w:rPr>
        <w:t xml:space="preserve">ओलंपियाड एवं प्रतियोगी परीक्षा सूचनाएँ विद्यालय को अच्छे समय पूर्व वितरित</w:t>
      </w:r>
    </w:p>
    <w:p>
      <w:pPr>
        <w:pStyle w:val="ListParagraph"/>
        <w:numPr>
          <w:ilvl w:val="0"/>
          <w:numId w:val="2"/>
        </w:numPr>
        <w:spacing w:after="60" w:before="60"/>
      </w:pPr>
      <w:r>
        <w:rPr>
          <w:rFonts w:ascii="Arial" w:cs="Arial" w:eastAsia="Arial" w:hAnsi="Arial"/>
          <w:b w:val="false"/>
          <w:bCs w:val="false"/>
          <w:sz w:val="22"/>
          <w:szCs w:val="22"/>
        </w:rPr>
        <w:t xml:space="preserve">प्रत्येक 6 माह में पुन: सत्र (पहले वर्ष में आधार संलग्नता में सम्मिलित)</w:t>
      </w:r>
    </w:p>
    <w:p>
      <w:pPr>
        <w:spacing w:after="80" w:before="160"/>
      </w:pPr>
      <w:r>
        <w:rPr>
          <w:rFonts w:ascii="Arial" w:cs="Arial" w:eastAsia="Arial" w:hAnsi="Arial"/>
          <w:b/>
          <w:bCs/>
          <w:color w:val="555555"/>
          <w:sz w:val="26"/>
          <w:szCs w:val="26"/>
        </w:rPr>
        <w:t xml:space="preserve">कक्षा 10 एवं कक्षा 12 के लिए समर्पित सहायता</w:t>
      </w:r>
    </w:p>
    <w:p>
      <w:pPr>
        <w:pStyle w:val="ListParagraph"/>
        <w:numPr>
          <w:ilvl w:val="0"/>
          <w:numId w:val="2"/>
        </w:numPr>
        <w:spacing w:after="60" w:before="60"/>
      </w:pPr>
      <w:r>
        <w:rPr>
          <w:rFonts w:ascii="Arial" w:cs="Arial" w:eastAsia="Arial" w:hAnsi="Arial"/>
          <w:b w:val="false"/>
          <w:bCs w:val="false"/>
          <w:sz w:val="22"/>
          <w:szCs w:val="22"/>
        </w:rPr>
        <w:t xml:space="preserve">स्नातक विद्यार्थियों के लिए महाविद्यालय एवं करियर मार्गदर्शन — धारा एवं परीक्षा-वार परामर्श</w:t>
      </w:r>
    </w:p>
    <w:p>
      <w:pPr>
        <w:pStyle w:val="ListParagraph"/>
        <w:numPr>
          <w:ilvl w:val="0"/>
          <w:numId w:val="2"/>
        </w:numPr>
        <w:spacing w:after="60" w:before="60"/>
      </w:pPr>
      <w:r>
        <w:rPr>
          <w:rFonts w:ascii="Arial" w:cs="Arial" w:eastAsia="Arial" w:hAnsi="Arial"/>
          <w:b w:val="false"/>
          <w:bCs w:val="false"/>
          <w:sz w:val="22"/>
          <w:szCs w:val="22"/>
        </w:rPr>
        <w:t xml:space="preserve">महत्वपूर्ण अंतिम सेमेस्टर में छात्रवृत्ति आवेदन सहायता</w:t>
      </w:r>
    </w:p>
    <w:p>
      <w:pPr>
        <w:pStyle w:val="ListParagraph"/>
        <w:numPr>
          <w:ilvl w:val="0"/>
          <w:numId w:val="2"/>
        </w:numPr>
        <w:spacing w:after="60" w:before="60"/>
      </w:pPr>
      <w:r>
        <w:rPr>
          <w:rFonts w:ascii="Arial" w:cs="Arial" w:eastAsia="Arial" w:hAnsi="Arial"/>
          <w:b w:val="false"/>
          <w:bCs w:val="false"/>
          <w:sz w:val="22"/>
          <w:szCs w:val="22"/>
        </w:rPr>
        <w:t xml:space="preserve">संरचित तैयारी पर विचार करने वाले परिवारों के लिए विश्वसनीय प्रवेश परीक्षा संसाधनों से परिचय</w:t>
      </w:r>
    </w:p>
    <w:p>
      <w:pPr>
        <w:spacing w:after="0" w:before="200"/>
      </w:pPr>
    </w:p>
    <w:p>
      <w:pPr>
        <w:spacing w:after="140" w:before="280"/>
      </w:pPr>
      <w:r>
        <w:rPr>
          <w:rFonts w:ascii="Arial" w:cs="Arial" w:eastAsia="Arial" w:hAnsi="Arial"/>
          <w:b/>
          <w:bCs/>
          <w:color w:val="B8342F"/>
          <w:sz w:val="30"/>
          <w:szCs w:val="30"/>
        </w:rPr>
        <w:t xml:space="preserve">7. वित्तपोषण एवं क्रियान्वयन मॉडल</w:t>
      </w:r>
    </w:p>
    <w:p>
      <w:pPr>
        <w:pBdr>
          <w:bottom w:val="single" w:color="CCCCCC" w:sz="6" w:space="1"/>
        </w:pBdr>
        <w:spacing w:after="140" w:before="120"/>
      </w:pPr>
    </w:p>
    <w:p>
      <w:pPr>
        <w:spacing w:after="80" w:before="80"/>
      </w:pPr>
      <w:r>
        <w:rPr>
          <w:rFonts w:ascii="Arial" w:cs="Arial" w:eastAsia="Arial" w:hAnsi="Arial"/>
          <w:sz w:val="22"/>
          <w:szCs w:val="22"/>
        </w:rPr>
        <w:t xml:space="preserve">हम एक लचीला ढाँचा प्रदान करते हैं ताकि हर आकार के विद्यालय — निजी, सरकारी, सहायता प्राप्त — बिना वित्तीय भार के इस कार्यक्रम का आयोजन कर सकें।</w:t>
      </w:r>
    </w:p>
    <w:p>
      <w:pPr>
        <w:spacing w:after="80" w:before="160"/>
      </w:pPr>
      <w:r>
        <w:rPr>
          <w:rFonts w:ascii="Arial" w:cs="Arial" w:eastAsia="Arial" w:hAnsi="Arial"/>
          <w:b/>
          <w:bCs/>
          <w:color w:val="555555"/>
          <w:sz w:val="26"/>
          <w:szCs w:val="26"/>
        </w:rPr>
        <w:t xml:space="preserve">विकल्प क — विद्यालय-वित्तपोषित (निजी विद्यालय)</w:t>
      </w:r>
    </w:p>
    <w:p>
      <w:pPr>
        <w:pStyle w:val="ListParagraph"/>
        <w:numPr>
          <w:ilvl w:val="0"/>
          <w:numId w:val="2"/>
        </w:numPr>
        <w:spacing w:after="60" w:before="60"/>
      </w:pPr>
      <w:r>
        <w:rPr>
          <w:rFonts w:ascii="Arial" w:cs="Arial" w:eastAsia="Arial" w:hAnsi="Arial"/>
          <w:b w:val="false"/>
          <w:bCs w:val="false"/>
          <w:sz w:val="22"/>
          <w:szCs w:val="22"/>
        </w:rPr>
        <w:t xml:space="preserve">विद्यालय अपने वार्षिक संवर्धन कैलेंडर के अंग के रूप में कार्यक्रम को प्रायोजित करता है</w:t>
      </w:r>
    </w:p>
    <w:p>
      <w:pPr>
        <w:pStyle w:val="ListParagraph"/>
        <w:numPr>
          <w:ilvl w:val="0"/>
          <w:numId w:val="2"/>
        </w:numPr>
        <w:spacing w:after="60" w:before="60"/>
      </w:pPr>
      <w:r>
        <w:rPr>
          <w:rFonts w:ascii="Arial" w:cs="Arial" w:eastAsia="Arial" w:hAnsi="Arial"/>
          <w:b w:val="false"/>
          <w:bCs w:val="false"/>
          <w:sz w:val="22"/>
          <w:szCs w:val="22"/>
        </w:rPr>
        <w:t xml:space="preserve">सामान्यतः उपयोग होने वाले निधि स्रोत: विकास निधि, सह-पाठ्यक्रम बजट, पूर्व छात्र योगदान, CSR भागीदार</w:t>
      </w:r>
    </w:p>
    <w:p>
      <w:pPr>
        <w:pStyle w:val="ListParagraph"/>
        <w:numPr>
          <w:ilvl w:val="0"/>
          <w:numId w:val="2"/>
        </w:numPr>
        <w:spacing w:after="60" w:before="60"/>
      </w:pPr>
      <w:r>
        <w:rPr>
          <w:rFonts w:ascii="Arial" w:cs="Arial" w:eastAsia="Arial" w:hAnsi="Arial"/>
          <w:b w:val="false"/>
          <w:bCs w:val="false"/>
          <w:sz w:val="22"/>
          <w:szCs w:val="22"/>
        </w:rPr>
        <w:t xml:space="preserve">लाभ: विद्यार्थियों के लिए नि:शुल्क, उच्चतम भागीदारी, प्रवेश सीज़न में मज़बूत विशिष्टता</w:t>
      </w:r>
    </w:p>
    <w:p>
      <w:pPr>
        <w:spacing w:after="80" w:before="160"/>
      </w:pPr>
      <w:r>
        <w:rPr>
          <w:rFonts w:ascii="Arial" w:cs="Arial" w:eastAsia="Arial" w:hAnsi="Arial"/>
          <w:b/>
          <w:bCs/>
          <w:color w:val="555555"/>
          <w:sz w:val="26"/>
          <w:szCs w:val="26"/>
        </w:rPr>
        <w:t xml:space="preserve">विकल्प ख — विद्यार्थी न्यूनतम शुल्क मॉडल</w:t>
      </w:r>
    </w:p>
    <w:p>
      <w:pPr>
        <w:pStyle w:val="ListParagraph"/>
        <w:numPr>
          <w:ilvl w:val="0"/>
          <w:numId w:val="2"/>
        </w:numPr>
        <w:spacing w:after="60" w:before="60"/>
      </w:pPr>
      <w:r>
        <w:rPr>
          <w:rFonts w:ascii="Arial" w:cs="Arial" w:eastAsia="Arial" w:hAnsi="Arial"/>
          <w:b w:val="false"/>
          <w:bCs w:val="false"/>
          <w:sz w:val="22"/>
          <w:szCs w:val="22"/>
        </w:rPr>
        <w:t xml:space="preserve">विद्यार्थी सामग्री, प्रमाणन एवं अनुवर्ती सहायता को कवर करने वाला एक न्यूनतम शुल्क (परस्पर सहमति से) देते हैं</w:t>
      </w:r>
    </w:p>
    <w:p>
      <w:pPr>
        <w:pStyle w:val="ListParagraph"/>
        <w:numPr>
          <w:ilvl w:val="0"/>
          <w:numId w:val="2"/>
        </w:numPr>
        <w:spacing w:after="60" w:before="60"/>
      </w:pPr>
      <w:r>
        <w:rPr>
          <w:rFonts w:ascii="Arial" w:cs="Arial" w:eastAsia="Arial" w:hAnsi="Arial"/>
          <w:b w:val="false"/>
          <w:bCs w:val="false"/>
          <w:sz w:val="22"/>
          <w:szCs w:val="22"/>
        </w:rPr>
        <w:t xml:space="preserve">विद्यालय स्थान, साजो-सामान एवं शिक्षक समन्वय प्रदान करता है</w:t>
      </w:r>
    </w:p>
    <w:p>
      <w:pPr>
        <w:pStyle w:val="ListParagraph"/>
        <w:numPr>
          <w:ilvl w:val="0"/>
          <w:numId w:val="2"/>
        </w:numPr>
        <w:spacing w:after="60" w:before="60"/>
      </w:pPr>
      <w:r>
        <w:rPr>
          <w:rFonts w:ascii="Arial" w:cs="Arial" w:eastAsia="Arial" w:hAnsi="Arial"/>
          <w:b w:val="false"/>
          <w:bCs w:val="false"/>
          <w:sz w:val="22"/>
          <w:szCs w:val="22"/>
        </w:rPr>
        <w:t xml:space="preserve">लाभ: विद्यालय के लिए किफ़ायती, विद्यार्थियों एवं अभिभावकों में प्रतिबद्धता निर्माण</w:t>
      </w:r>
    </w:p>
    <w:p>
      <w:pPr>
        <w:spacing w:after="80" w:before="160"/>
      </w:pPr>
      <w:r>
        <w:rPr>
          <w:rFonts w:ascii="Arial" w:cs="Arial" w:eastAsia="Arial" w:hAnsi="Arial"/>
          <w:b/>
          <w:bCs/>
          <w:color w:val="555555"/>
          <w:sz w:val="26"/>
          <w:szCs w:val="26"/>
        </w:rPr>
        <w:t xml:space="preserve">विकल्प ग — सरकार / CSR / न्यास-वित्तपोषित (सरकारी एवं सहायता प्राप्त विद्यालय)</w:t>
      </w:r>
    </w:p>
    <w:p>
      <w:pPr>
        <w:pStyle w:val="ListParagraph"/>
        <w:numPr>
          <w:ilvl w:val="0"/>
          <w:numId w:val="2"/>
        </w:numPr>
        <w:spacing w:after="60" w:before="60"/>
      </w:pPr>
      <w:r>
        <w:rPr>
          <w:rFonts w:ascii="Arial" w:cs="Arial" w:eastAsia="Arial" w:hAnsi="Arial"/>
          <w:b w:val="false"/>
          <w:bCs w:val="false"/>
          <w:sz w:val="22"/>
          <w:szCs w:val="22"/>
        </w:rPr>
        <w:t xml:space="preserve">समग्र शिक्षा अभियान निधि, ज़िला शिक्षा कार्यालय विवेकाधीन निधि, RMSA/SSA कौशल विकास आवंटन</w:t>
      </w:r>
    </w:p>
    <w:p>
      <w:pPr>
        <w:pStyle w:val="ListParagraph"/>
        <w:numPr>
          <w:ilvl w:val="0"/>
          <w:numId w:val="2"/>
        </w:numPr>
        <w:spacing w:after="60" w:before="60"/>
      </w:pPr>
      <w:r>
        <w:rPr>
          <w:rFonts w:ascii="Arial" w:cs="Arial" w:eastAsia="Arial" w:hAnsi="Arial"/>
          <w:b w:val="false"/>
          <w:bCs w:val="false"/>
          <w:sz w:val="22"/>
          <w:szCs w:val="22"/>
        </w:rPr>
        <w:t xml:space="preserve">CSR साझेदारियाँ — अनेक कंपनियों ने विद्यालय स्तरीय डिजिटल साक्षरता के लिए CSR निधि आरक्षित की है</w:t>
      </w:r>
    </w:p>
    <w:p>
      <w:pPr>
        <w:pStyle w:val="ListParagraph"/>
        <w:numPr>
          <w:ilvl w:val="0"/>
          <w:numId w:val="2"/>
        </w:numPr>
        <w:spacing w:after="60" w:before="60"/>
      </w:pPr>
      <w:r>
        <w:rPr>
          <w:rFonts w:ascii="Arial" w:cs="Arial" w:eastAsia="Arial" w:hAnsi="Arial"/>
          <w:b w:val="false"/>
          <w:bCs w:val="false"/>
          <w:sz w:val="22"/>
          <w:szCs w:val="22"/>
        </w:rPr>
        <w:t xml:space="preserve">स्थानीय न्यास, पूर्व छात्र संघ, सांसद/विधायक स्थानीय क्षेत्र विकास निधि</w:t>
      </w:r>
    </w:p>
    <w:p>
      <w:pPr>
        <w:pStyle w:val="ListParagraph"/>
        <w:numPr>
          <w:ilvl w:val="0"/>
          <w:numId w:val="2"/>
        </w:numPr>
        <w:spacing w:after="60" w:before="60"/>
      </w:pPr>
      <w:r>
        <w:rPr>
          <w:rFonts w:ascii="Arial" w:cs="Arial" w:eastAsia="Arial" w:hAnsi="Arial"/>
          <w:b w:val="false"/>
          <w:bCs w:val="false"/>
          <w:sz w:val="22"/>
          <w:szCs w:val="22"/>
        </w:rPr>
        <w:t xml:space="preserve">लाभ: कार्यक्रम उन विद्यार्थियों तक पहुँचता है जिन्हें इसकी सर्वाधिक आवश्यकता है, परिवारों पर कोई भार नहीं</w:t>
      </w:r>
    </w:p>
    <w:p>
      <w:pPr>
        <w:spacing w:after="80" w:before="160"/>
      </w:pPr>
      <w:r>
        <w:rPr>
          <w:rFonts w:ascii="Arial" w:cs="Arial" w:eastAsia="Arial" w:hAnsi="Arial"/>
          <w:b/>
          <w:bCs/>
          <w:color w:val="555555"/>
          <w:sz w:val="26"/>
          <w:szCs w:val="26"/>
        </w:rPr>
        <w:t xml:space="preserve">विकल्प घ — हाइब्रिड मॉडल (अनुशंसित)</w:t>
      </w:r>
    </w:p>
    <w:p>
      <w:pPr>
        <w:pStyle w:val="ListParagraph"/>
        <w:numPr>
          <w:ilvl w:val="0"/>
          <w:numId w:val="2"/>
        </w:numPr>
        <w:spacing w:after="60" w:before="60"/>
      </w:pPr>
      <w:r>
        <w:rPr>
          <w:rFonts w:ascii="Arial" w:cs="Arial" w:eastAsia="Arial" w:hAnsi="Arial"/>
          <w:b w:val="false"/>
          <w:bCs w:val="false"/>
          <w:sz w:val="22"/>
          <w:szCs w:val="22"/>
        </w:rPr>
        <w:t xml:space="preserve">विद्यालय एक हिस्सा (स्थान, समन्वय, आंशिक लागत) वहन करता है</w:t>
      </w:r>
    </w:p>
    <w:p>
      <w:pPr>
        <w:pStyle w:val="ListParagraph"/>
        <w:numPr>
          <w:ilvl w:val="0"/>
          <w:numId w:val="2"/>
        </w:numPr>
        <w:spacing w:after="60" w:before="60"/>
      </w:pPr>
      <w:r>
        <w:rPr>
          <w:rFonts w:ascii="Arial" w:cs="Arial" w:eastAsia="Arial" w:hAnsi="Arial"/>
          <w:b w:val="false"/>
          <w:bCs w:val="false"/>
          <w:sz w:val="22"/>
          <w:szCs w:val="22"/>
        </w:rPr>
        <w:t xml:space="preserve">विद्यार्थी या अभिभावक एक मामूली हिस्सा योगदान करते हैं</w:t>
      </w:r>
    </w:p>
    <w:p>
      <w:pPr>
        <w:pStyle w:val="ListParagraph"/>
        <w:numPr>
          <w:ilvl w:val="0"/>
          <w:numId w:val="2"/>
        </w:numPr>
        <w:spacing w:after="60" w:before="60"/>
      </w:pPr>
      <w:r>
        <w:rPr>
          <w:rFonts w:ascii="Arial" w:cs="Arial" w:eastAsia="Arial" w:hAnsi="Arial"/>
          <w:b w:val="false"/>
          <w:bCs w:val="false"/>
          <w:sz w:val="22"/>
          <w:szCs w:val="22"/>
        </w:rPr>
        <w:t xml:space="preserve">यदि उपलब्ध हो तो CSR या न्यास साझेदार से अतिरिक्त सहायता</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3F1F9" w:val="clear"/>
            <w:tcMar>
              <w:top w:type="dxa" w:w="160"/>
              <w:left w:type="dxa" w:w="240"/>
              <w:bottom w:type="dxa" w:w="160"/>
              <w:right w:type="dxa" w:w="240"/>
            </w:tcMar>
          </w:tcPr>
          <w:p>
            <w:pPr>
              <w:spacing w:after="20" w:before="60"/>
            </w:pPr>
            <w:r>
              <w:rPr>
                <w:rFonts w:ascii="Arial" w:cs="Arial" w:eastAsia="Arial" w:hAnsi="Arial"/>
                <w:color w:val="333333"/>
                <w:sz w:val="22"/>
                <w:szCs w:val="22"/>
              </w:rPr>
              <w:t xml:space="preserve">हम विद्यालय की मौजूदा वित्तीय एवं खरीद प्रक्रियाओं के साथ कार्य करने के लिए तत्पर हैं — चाहे यह संस्थागत प्रायोजन के माध्यम से हो, विद्यालय के माध्यम से भेजे गए CSR साझेदार के माध्यम से, किसी सरकारी योजना के माध्यम से, अथवा न्यास-वित्तपोषित संलग्नता के माध्यम से। हमारा प्रयास है कि प्रारंभिक प्रक्रिया प्रशासनिक रूप से सरल हो।</w:t>
            </w:r>
          </w:p>
        </w:tc>
      </w:tr>
    </w:tbl>
    <w:p>
      <w:pPr>
        <w:spacing w:after="0" w:before="200"/>
      </w:pPr>
    </w:p>
    <w:p>
      <w:pPr>
        <w:spacing w:after="140" w:before="280"/>
      </w:pPr>
      <w:r>
        <w:rPr>
          <w:rFonts w:ascii="Arial" w:cs="Arial" w:eastAsia="Arial" w:hAnsi="Arial"/>
          <w:b/>
          <w:bCs/>
          <w:color w:val="B8342F"/>
          <w:sz w:val="30"/>
          <w:szCs w:val="30"/>
        </w:rPr>
        <w:t xml:space="preserve">8. दीर्घकालिक सम्बन्ध का निर्माण</w:t>
      </w:r>
    </w:p>
    <w:p>
      <w:pPr>
        <w:pBdr>
          <w:bottom w:val="single" w:color="CCCCCC" w:sz="6" w:space="1"/>
        </w:pBdr>
        <w:spacing w:after="140" w:before="120"/>
      </w:pPr>
    </w:p>
    <w:p>
      <w:pPr>
        <w:spacing w:after="80" w:before="80"/>
      </w:pPr>
      <w:r>
        <w:rPr>
          <w:rFonts w:ascii="Arial" w:cs="Arial" w:eastAsia="Arial" w:hAnsi="Arial"/>
          <w:sz w:val="22"/>
          <w:szCs w:val="22"/>
        </w:rPr>
        <w:t xml:space="preserve">हम इस त्रिदिवसीय कार्यशाला को आपके विद्यालय के साथ एक स्थायी शैक्षणिक साझेदारी के आरंभ के रूप में देखते हैं — न कि एक बारगी विक्रेता-संलग्नता के रूप में। एकबारगी सत्र शायद ही आदतें बदलता है; परिणाम बदलने वाली चीज़ है निरंतर, दोहराई जाने वाली संलग्नता।</w:t>
      </w:r>
    </w:p>
    <w:p>
      <w:pPr>
        <w:spacing w:after="80" w:before="160"/>
      </w:pPr>
      <w:r>
        <w:rPr>
          <w:rFonts w:ascii="Arial" w:cs="Arial" w:eastAsia="Arial" w:hAnsi="Arial"/>
          <w:b/>
          <w:bCs/>
          <w:color w:val="555555"/>
          <w:sz w:val="26"/>
          <w:szCs w:val="26"/>
        </w:rPr>
        <w:t xml:space="preserve">हमारा प्रस्तावित निरंतरता ढाँचा</w:t>
      </w:r>
    </w:p>
    <w:p>
      <w:pPr>
        <w:pStyle w:val="ListParagraph"/>
        <w:numPr>
          <w:ilvl w:val="0"/>
          <w:numId w:val="2"/>
        </w:numPr>
        <w:spacing w:after="60" w:before="60"/>
      </w:pPr>
      <w:r>
        <w:rPr>
          <w:rFonts w:ascii="Arial" w:cs="Arial" w:eastAsia="Arial" w:hAnsi="Arial"/>
          <w:b w:val="false"/>
          <w:bCs w:val="false"/>
          <w:sz w:val="22"/>
          <w:szCs w:val="22"/>
        </w:rPr>
        <w:t xml:space="preserve">अधिगम साझेदार के रूप में मान्यता — हम विद्यालय के मान्यता प्राप्त अधिगम साझेदार के रूप में समाहित होने के लिए तत्पर हैं, उसी भावना से जैसे पाठ्यक्रम सलाहकार एवं शैक्षणिक मंडल बाह्य विशेषज्ञता को संस्थान में लाते हैं</w:t>
      </w:r>
    </w:p>
    <w:p>
      <w:pPr>
        <w:pStyle w:val="ListParagraph"/>
        <w:numPr>
          <w:ilvl w:val="0"/>
          <w:numId w:val="2"/>
        </w:numPr>
        <w:spacing w:after="60" w:before="60"/>
      </w:pPr>
      <w:r>
        <w:rPr>
          <w:rFonts w:ascii="Arial" w:cs="Arial" w:eastAsia="Arial" w:hAnsi="Arial"/>
          <w:b w:val="false"/>
          <w:bCs w:val="false"/>
          <w:sz w:val="22"/>
          <w:szCs w:val="22"/>
        </w:rPr>
        <w:t xml:space="preserve">वार्षिक संलग्नता चक्र — प्रत्येक नए शैक्षणिक वर्ष में नए कोहोर्ट आधार कार्यशाला प्राप्त करते हैं; लौटने वाले विद्यार्थी उन्नत मॉड्यूल</w:t>
      </w:r>
    </w:p>
    <w:p>
      <w:pPr>
        <w:pStyle w:val="ListParagraph"/>
        <w:numPr>
          <w:ilvl w:val="0"/>
          <w:numId w:val="2"/>
        </w:numPr>
        <w:spacing w:after="60" w:before="60"/>
      </w:pPr>
      <w:r>
        <w:rPr>
          <w:rFonts w:ascii="Arial" w:cs="Arial" w:eastAsia="Arial" w:hAnsi="Arial"/>
          <w:b w:val="false"/>
          <w:bCs w:val="false"/>
          <w:sz w:val="22"/>
          <w:szCs w:val="22"/>
        </w:rPr>
        <w:t xml:space="preserve">कक्षा-वार प्रगति — कक्षा 5-6 जिज्ञासा एवं मूल बातों से प्रारंभ, कक्षा 7-8 को अध्ययन तकनीक, कक्षा 9-10 को बोर्ड महारत, कक्षा 11-12 को प्रवेश परीक्षा विशेषज्ञता</w:t>
      </w:r>
    </w:p>
    <w:p>
      <w:pPr>
        <w:pStyle w:val="ListParagraph"/>
        <w:numPr>
          <w:ilvl w:val="0"/>
          <w:numId w:val="2"/>
        </w:numPr>
        <w:spacing w:after="60" w:before="60"/>
      </w:pPr>
      <w:r>
        <w:rPr>
          <w:rFonts w:ascii="Arial" w:cs="Arial" w:eastAsia="Arial" w:hAnsi="Arial"/>
          <w:b w:val="false"/>
          <w:bCs w:val="false"/>
          <w:sz w:val="22"/>
          <w:szCs w:val="22"/>
        </w:rPr>
        <w:t xml:space="preserve">शिक्षक प्रशिक्षण एकीकरण — वर्ष में दो बार पृथक शिक्षक विकास कार्यक्रम ताकि विद्यालय का अपना स्टाफ़ एआई-सक्षम बन सके</w:t>
      </w:r>
    </w:p>
    <w:p>
      <w:pPr>
        <w:pStyle w:val="ListParagraph"/>
        <w:numPr>
          <w:ilvl w:val="0"/>
          <w:numId w:val="2"/>
        </w:numPr>
        <w:spacing w:after="60" w:before="60"/>
      </w:pPr>
      <w:r>
        <w:rPr>
          <w:rFonts w:ascii="Arial" w:cs="Arial" w:eastAsia="Arial" w:hAnsi="Arial"/>
          <w:b w:val="false"/>
          <w:bCs w:val="false"/>
          <w:sz w:val="22"/>
          <w:szCs w:val="22"/>
        </w:rPr>
        <w:t xml:space="preserve">पाठ्यक्रम में योगदान — हम विद्यालय की स्वयं की सामग्री पुस्तकालय में बिना अतिरिक्त व्यय के मॉड्यूल, प्रश्न बैंक एवं संसाधनों का योगदान देते हैं</w:t>
      </w:r>
    </w:p>
    <w:p>
      <w:pPr>
        <w:pStyle w:val="ListParagraph"/>
        <w:numPr>
          <w:ilvl w:val="0"/>
          <w:numId w:val="2"/>
        </w:numPr>
        <w:spacing w:after="60" w:before="60"/>
      </w:pPr>
      <w:r>
        <w:rPr>
          <w:rFonts w:ascii="Arial" w:cs="Arial" w:eastAsia="Arial" w:hAnsi="Arial"/>
          <w:b w:val="false"/>
          <w:bCs w:val="false"/>
          <w:sz w:val="22"/>
          <w:szCs w:val="22"/>
        </w:rPr>
        <w:t xml:space="preserve">अभिभावक समुदाय संलग्नता — अभिभावकों के लिए त्रैमासिक सत्र कि वे अपने बच्चे की अधिगम यात्रा में कैसे सहयोग करें</w:t>
      </w:r>
    </w:p>
    <w:p>
      <w:pPr>
        <w:pStyle w:val="ListParagraph"/>
        <w:numPr>
          <w:ilvl w:val="0"/>
          <w:numId w:val="2"/>
        </w:numPr>
        <w:spacing w:after="60" w:before="60"/>
      </w:pPr>
      <w:r>
        <w:rPr>
          <w:rFonts w:ascii="Arial" w:cs="Arial" w:eastAsia="Arial" w:hAnsi="Arial"/>
          <w:b w:val="false"/>
          <w:bCs w:val="false"/>
          <w:sz w:val="22"/>
          <w:szCs w:val="22"/>
        </w:rPr>
        <w:t xml:space="preserve">विद्यालय दूत कार्यक्रम — कार्यशाला से विद्यार्थी नेता छोटे बैचों के लिए सहकर्मी मार्गदर्शक बनते हैं</w:t>
      </w:r>
    </w:p>
    <w:p>
      <w:pPr>
        <w:pStyle w:val="ListParagraph"/>
        <w:numPr>
          <w:ilvl w:val="0"/>
          <w:numId w:val="2"/>
        </w:numPr>
        <w:spacing w:after="60" w:before="60"/>
      </w:pPr>
      <w:r>
        <w:rPr>
          <w:rFonts w:ascii="Arial" w:cs="Arial" w:eastAsia="Arial" w:hAnsi="Arial"/>
          <w:b w:val="false"/>
          <w:bCs w:val="false"/>
          <w:sz w:val="22"/>
          <w:szCs w:val="22"/>
        </w:rPr>
        <w:t xml:space="preserve">समर्पित संस्थागत संपर्क — हमारी टीम से एक एकल व्यक्ति जो वर्ष-दर-वर्ष विद्यालय की सेवा करता है, निरंतरता, परिचय एवं विश्वास सुनिश्चित करते हुए</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4E3" w:val="clear"/>
            <w:tcMar>
              <w:top w:type="dxa" w:w="160"/>
              <w:left w:type="dxa" w:w="240"/>
              <w:bottom w:type="dxa" w:w="160"/>
              <w:right w:type="dxa" w:w="240"/>
            </w:tcMar>
          </w:tcPr>
          <w:p>
            <w:pPr>
              <w:spacing w:after="20" w:before="60"/>
            </w:pPr>
            <w:r>
              <w:rPr>
                <w:rFonts w:ascii="Arial" w:cs="Arial" w:eastAsia="Arial" w:hAnsi="Arial"/>
                <w:b/>
                <w:bCs/>
                <w:color w:val="1F6091"/>
                <w:sz w:val="24"/>
                <w:szCs w:val="24"/>
              </w:rPr>
              <w:t xml:space="preserve">हमारी प्रतिबद्धता:</w:t>
            </w:r>
          </w:p>
          <w:p>
            <w:pPr>
              <w:spacing w:after="60" w:before="10"/>
            </w:pPr>
            <w:r>
              <w:rPr>
                <w:rFonts w:ascii="Arial" w:cs="Arial" w:eastAsia="Arial" w:hAnsi="Arial"/>
                <w:color w:val="333333"/>
                <w:sz w:val="22"/>
                <w:szCs w:val="22"/>
              </w:rPr>
              <w:t xml:space="preserve">हम अल्पकालिक सेवा प्रदाता के रूप में नहीं हैं। हम आपके विद्यालय की राष्ट्रीय स्तर पर मान्यता प्राप्त एआई-सशक्त विद्यालयीन शिक्षा के आदर्श संस्थान बनने की यात्रा का समर्थन करने — एवं उस यात्रा में एक विश्वसनीय दीर्घकालिक साझेदार बनने के लिए यहाँ हैं। जब आपके विद्यार्थी सफल होंगे, आपके विद्यालय की प्रतिष्ठा बढ़ेगी।</w:t>
            </w:r>
          </w:p>
        </w:tc>
      </w:tr>
    </w:tbl>
    <w:p>
      <w:pPr>
        <w:spacing w:after="0" w:before="200"/>
      </w:pPr>
    </w:p>
    <w:p>
      <w:pPr>
        <w:spacing w:after="140" w:before="280"/>
      </w:pPr>
      <w:r>
        <w:rPr>
          <w:rFonts w:ascii="Arial" w:cs="Arial" w:eastAsia="Arial" w:hAnsi="Arial"/>
          <w:b/>
          <w:bCs/>
          <w:color w:val="B8342F"/>
          <w:sz w:val="30"/>
          <w:szCs w:val="30"/>
        </w:rPr>
        <w:t xml:space="preserve">9. कार्यक्रम से प्राप्त होने वाली सामग्री</w:t>
      </w:r>
    </w:p>
    <w:p>
      <w:pPr>
        <w:pBdr>
          <w:bottom w:val="single" w:color="CCCCCC" w:sz="6" w:space="1"/>
        </w:pBdr>
        <w:spacing w:after="140" w:before="120"/>
      </w:pPr>
    </w:p>
    <w:p>
      <w:pPr>
        <w:pStyle w:val="ListParagraph"/>
        <w:numPr>
          <w:ilvl w:val="0"/>
          <w:numId w:val="2"/>
        </w:numPr>
        <w:spacing w:after="60" w:before="60"/>
      </w:pPr>
      <w:r>
        <w:rPr>
          <w:rFonts w:ascii="Arial" w:cs="Arial" w:eastAsia="Arial" w:hAnsi="Arial"/>
          <w:b w:val="false"/>
          <w:bCs w:val="false"/>
          <w:sz w:val="22"/>
          <w:szCs w:val="22"/>
        </w:rPr>
        <w:t xml:space="preserve">3 दिनों में 7.5 घंटे की संरचित, आयु-अनुकूल कार्यशाला वितरण</w:t>
      </w:r>
    </w:p>
    <w:p>
      <w:pPr>
        <w:pStyle w:val="ListParagraph"/>
        <w:numPr>
          <w:ilvl w:val="0"/>
          <w:numId w:val="2"/>
        </w:numPr>
        <w:spacing w:after="60" w:before="60"/>
      </w:pPr>
      <w:r>
        <w:rPr>
          <w:rFonts w:ascii="Arial" w:cs="Arial" w:eastAsia="Arial" w:hAnsi="Arial"/>
          <w:b w:val="false"/>
          <w:bCs w:val="false"/>
          <w:sz w:val="22"/>
          <w:szCs w:val="22"/>
        </w:rPr>
        <w:t xml:space="preserve">विद्यार्थी कार्यपुस्तिका — द्विभाषी (हिंदी + अंग्रेज़ी), गतिविधि-आधारित, कक्षा-वार</w:t>
      </w:r>
    </w:p>
    <w:p>
      <w:pPr>
        <w:pStyle w:val="ListParagraph"/>
        <w:numPr>
          <w:ilvl w:val="0"/>
          <w:numId w:val="2"/>
        </w:numPr>
        <w:spacing w:after="60" w:before="60"/>
      </w:pPr>
      <w:r>
        <w:rPr>
          <w:rFonts w:ascii="Arial" w:cs="Arial" w:eastAsia="Arial" w:hAnsi="Arial"/>
          <w:b w:val="false"/>
          <w:bCs w:val="false"/>
          <w:sz w:val="22"/>
          <w:szCs w:val="22"/>
        </w:rPr>
        <w:t xml:space="preserve">अभिभावक मार्गदर्शिका — घर ले जाने वाली पुस्तिका ताकि अभिभावक सीख को समझ एवं सहयोग कर सकें</w:t>
      </w:r>
    </w:p>
    <w:p>
      <w:pPr>
        <w:pStyle w:val="ListParagraph"/>
        <w:numPr>
          <w:ilvl w:val="0"/>
          <w:numId w:val="2"/>
        </w:numPr>
        <w:spacing w:after="60" w:before="60"/>
      </w:pPr>
      <w:r>
        <w:rPr>
          <w:rFonts w:ascii="Arial" w:cs="Arial" w:eastAsia="Arial" w:hAnsi="Arial"/>
          <w:b w:val="false"/>
          <w:bCs w:val="false"/>
          <w:sz w:val="22"/>
          <w:szCs w:val="22"/>
        </w:rPr>
        <w:t xml:space="preserve">डिजिटल संसाधन किट — चयनित प्रॉम्प्ट, उपकरण एवं टेम्पलेट कार्यशाला के बाद विद्यालय को भेजे जाएँगे</w:t>
      </w:r>
    </w:p>
    <w:p>
      <w:pPr>
        <w:pStyle w:val="ListParagraph"/>
        <w:numPr>
          <w:ilvl w:val="0"/>
          <w:numId w:val="2"/>
        </w:numPr>
        <w:spacing w:after="60" w:before="60"/>
      </w:pPr>
      <w:r>
        <w:rPr>
          <w:rFonts w:ascii="Arial" w:cs="Arial" w:eastAsia="Arial" w:hAnsi="Arial"/>
          <w:b w:val="false"/>
          <w:bCs w:val="false"/>
          <w:sz w:val="22"/>
          <w:szCs w:val="22"/>
        </w:rPr>
        <w:t xml:space="preserve">प्रत्येक विद्यार्थी के लिए भागीदारी प्रमाण पत्र, विद्यालय के साथ संयुक्त ब्रांडिंग में</w:t>
      </w:r>
    </w:p>
    <w:p>
      <w:pPr>
        <w:pStyle w:val="ListParagraph"/>
        <w:numPr>
          <w:ilvl w:val="0"/>
          <w:numId w:val="2"/>
        </w:numPr>
        <w:spacing w:after="60" w:before="60"/>
      </w:pPr>
      <w:r>
        <w:rPr>
          <w:rFonts w:ascii="Arial" w:cs="Arial" w:eastAsia="Arial" w:hAnsi="Arial"/>
          <w:b w:val="false"/>
          <w:bCs w:val="false"/>
          <w:sz w:val="22"/>
          <w:szCs w:val="22"/>
        </w:rPr>
        <w:t xml:space="preserve">शिक्षक पुस्तिका — नियमित कक्षाओं में सीख को जारी रखने के लिए</w:t>
      </w:r>
    </w:p>
    <w:p>
      <w:pPr>
        <w:pStyle w:val="ListParagraph"/>
        <w:numPr>
          <w:ilvl w:val="0"/>
          <w:numId w:val="2"/>
        </w:numPr>
        <w:spacing w:after="60" w:before="60"/>
      </w:pPr>
      <w:r>
        <w:rPr>
          <w:rFonts w:ascii="Arial" w:cs="Arial" w:eastAsia="Arial" w:hAnsi="Arial"/>
          <w:b w:val="false"/>
          <w:bCs w:val="false"/>
          <w:sz w:val="22"/>
          <w:szCs w:val="22"/>
        </w:rPr>
        <w:t xml:space="preserve">विद्यार्थियों, शिक्षकों एवं अभिभावकों के लिए 30-दिवसीय अनुवर्ती सहायता</w:t>
      </w:r>
    </w:p>
    <w:p>
      <w:pPr>
        <w:pStyle w:val="ListParagraph"/>
        <w:numPr>
          <w:ilvl w:val="0"/>
          <w:numId w:val="2"/>
        </w:numPr>
        <w:spacing w:after="60" w:before="60"/>
      </w:pPr>
      <w:r>
        <w:rPr>
          <w:rFonts w:ascii="Arial" w:cs="Arial" w:eastAsia="Arial" w:hAnsi="Arial"/>
          <w:b w:val="false"/>
          <w:bCs w:val="false"/>
          <w:sz w:val="22"/>
          <w:szCs w:val="22"/>
        </w:rPr>
        <w:t xml:space="preserve">प्रधानाचार्य कार्यालय के लिए कार्यशाला-पश्चात प्रभाव रिपोर्ट</w:t>
      </w:r>
    </w:p>
    <w:p>
      <w:pPr>
        <w:pStyle w:val="ListParagraph"/>
        <w:numPr>
          <w:ilvl w:val="0"/>
          <w:numId w:val="2"/>
        </w:numPr>
        <w:spacing w:after="60" w:before="60"/>
      </w:pPr>
      <w:r>
        <w:rPr>
          <w:rFonts w:ascii="Arial" w:cs="Arial" w:eastAsia="Arial" w:hAnsi="Arial"/>
          <w:b w:val="false"/>
          <w:bCs w:val="false"/>
          <w:sz w:val="22"/>
          <w:szCs w:val="22"/>
        </w:rPr>
        <w:t xml:space="preserve">विद्यालय ब्रांडिंग किट — संस्थान के स्वयं के संप्रेषण हेतु छायाचित्र, प्रशंसापत्र एवं मीडिया-तैयार सामग्री</w:t>
      </w:r>
    </w:p>
    <w:p>
      <w:pPr>
        <w:pStyle w:val="ListParagraph"/>
        <w:numPr>
          <w:ilvl w:val="0"/>
          <w:numId w:val="2"/>
        </w:numPr>
        <w:spacing w:after="60" w:before="60"/>
      </w:pPr>
      <w:r>
        <w:rPr>
          <w:rFonts w:ascii="Arial" w:cs="Arial" w:eastAsia="Arial" w:hAnsi="Arial"/>
          <w:b w:val="false"/>
          <w:bCs w:val="false"/>
          <w:sz w:val="22"/>
          <w:szCs w:val="22"/>
        </w:rPr>
        <w:t xml:space="preserve">शिक्षकों के लिए समर्पित सत्र — बिना अतिरिक्त व्यय के सम्मिलित</w:t>
      </w:r>
    </w:p>
    <w:p>
      <w:pPr>
        <w:spacing w:after="0" w:before="200"/>
      </w:pPr>
    </w:p>
    <w:p>
      <w:pPr>
        <w:spacing w:after="140" w:before="280"/>
      </w:pPr>
      <w:r>
        <w:rPr>
          <w:rFonts w:ascii="Arial" w:cs="Arial" w:eastAsia="Arial" w:hAnsi="Arial"/>
          <w:b/>
          <w:bCs/>
          <w:color w:val="B8342F"/>
          <w:sz w:val="30"/>
          <w:szCs w:val="30"/>
        </w:rPr>
        <w:t xml:space="preserve">10. सुरक्षा एवं उत्तरदायित्व पर एक बात</w:t>
      </w:r>
    </w:p>
    <w:p>
      <w:pPr>
        <w:pBdr>
          <w:bottom w:val="single" w:color="CCCCCC" w:sz="6" w:space="1"/>
        </w:pBdr>
        <w:spacing w:after="140" w:before="120"/>
      </w:pPr>
    </w:p>
    <w:p>
      <w:pPr>
        <w:spacing w:after="80" w:before="80"/>
      </w:pPr>
      <w:r>
        <w:rPr>
          <w:rFonts w:ascii="Arial" w:cs="Arial" w:eastAsia="Arial" w:hAnsi="Arial"/>
          <w:b/>
          <w:bCs/>
          <w:sz w:val="22"/>
          <w:szCs w:val="22"/>
        </w:rPr>
        <w:t xml:space="preserve">हम युवा शिक्षार्थियों की सुरक्षा को अत्यंत गंभीरता से लेते हैं। इस कार्यक्रम का प्रत्येक पहलू अभिभावक एवं संस्थागत विश्वास को ध्यान में रखकर तैयार किया गया है।</w:t>
      </w:r>
    </w:p>
    <w:p>
      <w:pPr>
        <w:pStyle w:val="ListParagraph"/>
        <w:numPr>
          <w:ilvl w:val="0"/>
          <w:numId w:val="2"/>
        </w:numPr>
        <w:spacing w:after="60" w:before="60"/>
      </w:pPr>
      <w:r>
        <w:rPr>
          <w:rFonts w:ascii="Arial" w:cs="Arial" w:eastAsia="Arial" w:hAnsi="Arial"/>
          <w:b w:val="false"/>
          <w:bCs w:val="false"/>
          <w:sz w:val="22"/>
          <w:szCs w:val="22"/>
        </w:rPr>
        <w:t xml:space="preserve">कोई भी विद्यार्थी शिक्षक की उपस्थिति के बिना किसी एआई उपकरण का उपयोग नहीं करता</w:t>
      </w:r>
    </w:p>
    <w:p>
      <w:pPr>
        <w:pStyle w:val="ListParagraph"/>
        <w:numPr>
          <w:ilvl w:val="0"/>
          <w:numId w:val="2"/>
        </w:numPr>
        <w:spacing w:after="60" w:before="60"/>
      </w:pPr>
      <w:r>
        <w:rPr>
          <w:rFonts w:ascii="Arial" w:cs="Arial" w:eastAsia="Arial" w:hAnsi="Arial"/>
          <w:b w:val="false"/>
          <w:bCs w:val="false"/>
          <w:sz w:val="22"/>
          <w:szCs w:val="22"/>
        </w:rPr>
        <w:t xml:space="preserve">उपयोग में लाए जाने वाले सभी उपकरण आयु-अनुकूल, सार्वजनिक एवं अनुचित सामग्री से मुक्त हैं</w:t>
      </w:r>
    </w:p>
    <w:p>
      <w:pPr>
        <w:pStyle w:val="ListParagraph"/>
        <w:numPr>
          <w:ilvl w:val="0"/>
          <w:numId w:val="2"/>
        </w:numPr>
        <w:spacing w:after="60" w:before="60"/>
      </w:pPr>
      <w:r>
        <w:rPr>
          <w:rFonts w:ascii="Arial" w:cs="Arial" w:eastAsia="Arial" w:hAnsi="Arial"/>
          <w:b w:val="false"/>
          <w:bCs w:val="false"/>
          <w:sz w:val="22"/>
          <w:szCs w:val="22"/>
        </w:rPr>
        <w:t xml:space="preserve">विद्यालय द्वारा अधिकृत के अतिरिक्त कोई विद्यार्थी व्यक्तिगत डेटा संग्रह नहीं</w:t>
      </w:r>
    </w:p>
    <w:p>
      <w:pPr>
        <w:pStyle w:val="ListParagraph"/>
        <w:numPr>
          <w:ilvl w:val="0"/>
          <w:numId w:val="2"/>
        </w:numPr>
        <w:spacing w:after="60" w:before="60"/>
      </w:pPr>
      <w:r>
        <w:rPr>
          <w:rFonts w:ascii="Arial" w:cs="Arial" w:eastAsia="Arial" w:hAnsi="Arial"/>
          <w:b w:val="false"/>
          <w:bCs w:val="false"/>
          <w:sz w:val="22"/>
          <w:szCs w:val="22"/>
        </w:rPr>
        <w:t xml:space="preserve">अभिभावकों को कार्यशाला में प्रस्तुत प्रत्येक उपकरण की व्याख्यात्मक सूचना मिलती है</w:t>
      </w:r>
    </w:p>
    <w:p>
      <w:pPr>
        <w:pStyle w:val="ListParagraph"/>
        <w:numPr>
          <w:ilvl w:val="0"/>
          <w:numId w:val="2"/>
        </w:numPr>
        <w:spacing w:after="60" w:before="60"/>
      </w:pPr>
      <w:r>
        <w:rPr>
          <w:rFonts w:ascii="Arial" w:cs="Arial" w:eastAsia="Arial" w:hAnsi="Arial"/>
          <w:b w:val="false"/>
          <w:bCs w:val="false"/>
          <w:sz w:val="22"/>
          <w:szCs w:val="22"/>
        </w:rPr>
        <w:t xml:space="preserve">नैतिक उपयोग पर सख़्त आचार — एआई एक अध्ययन साथी के रूप में, प्रयास या ईमानदारी के प्रतिस्थापन के रूप में कभी नहीं</w:t>
      </w:r>
    </w:p>
    <w:p>
      <w:pPr>
        <w:pStyle w:val="ListParagraph"/>
        <w:numPr>
          <w:ilvl w:val="0"/>
          <w:numId w:val="2"/>
        </w:numPr>
        <w:spacing w:after="60" w:before="60"/>
      </w:pPr>
      <w:r>
        <w:rPr>
          <w:rFonts w:ascii="Arial" w:cs="Arial" w:eastAsia="Arial" w:hAnsi="Arial"/>
          <w:b w:val="false"/>
          <w:bCs w:val="false"/>
          <w:sz w:val="22"/>
          <w:szCs w:val="22"/>
        </w:rPr>
        <w:t xml:space="preserve">हमारे प्रशिक्षक पृष्ठभूमि-सत्यापित हैं एवं विद्यालयीन विद्यार्थियों के साथ कार्य का अनुभव रखते हैं</w:t>
      </w:r>
    </w:p>
    <w:p>
      <w:pPr>
        <w:spacing w:after="0" w:before="200"/>
      </w:pPr>
    </w:p>
    <w:p>
      <w:pPr>
        <w:spacing w:after="140" w:before="280"/>
      </w:pPr>
      <w:r>
        <w:rPr>
          <w:rFonts w:ascii="Arial" w:cs="Arial" w:eastAsia="Arial" w:hAnsi="Arial"/>
          <w:b/>
          <w:bCs/>
          <w:color w:val="B8342F"/>
          <w:sz w:val="30"/>
          <w:szCs w:val="30"/>
        </w:rPr>
        <w:t xml:space="preserve">11. प्रस्तावित परिणाम</w:t>
      </w:r>
    </w:p>
    <w:p>
      <w:pPr>
        <w:pBdr>
          <w:bottom w:val="single" w:color="CCCCCC" w:sz="6" w:space="1"/>
        </w:pBdr>
        <w:spacing w:after="140" w:before="120"/>
      </w:pPr>
    </w:p>
    <w:p>
      <w:pPr>
        <w:pStyle w:val="ListParagraph"/>
        <w:numPr>
          <w:ilvl w:val="0"/>
          <w:numId w:val="2"/>
        </w:numPr>
        <w:spacing w:after="60" w:before="60"/>
      </w:pPr>
      <w:r>
        <w:rPr>
          <w:rFonts w:ascii="Arial" w:cs="Arial" w:eastAsia="Arial" w:hAnsi="Arial"/>
          <w:b/>
          <w:bCs/>
          <w:sz w:val="22"/>
          <w:szCs w:val="22"/>
        </w:rPr>
        <w:t xml:space="preserve">इस प्रस्ताव का विस्तार से अवलोकन करने के लिए प्रधानाचार्य एवं वरिष्ठ शिक्षकों के साथ प्रारंभिक बैठक</w:t>
      </w:r>
    </w:p>
    <w:p>
      <w:pPr>
        <w:pStyle w:val="ListParagraph"/>
        <w:numPr>
          <w:ilvl w:val="0"/>
          <w:numId w:val="2"/>
        </w:numPr>
        <w:spacing w:after="60" w:before="60"/>
      </w:pPr>
      <w:r>
        <w:rPr>
          <w:rFonts w:ascii="Arial" w:cs="Arial" w:eastAsia="Arial" w:hAnsi="Arial"/>
          <w:b w:val="false"/>
          <w:bCs w:val="false"/>
          <w:sz w:val="22"/>
          <w:szCs w:val="22"/>
        </w:rPr>
        <w:t xml:space="preserve">विद्यालय द्वारा चुने गए एक या दो कक्षा स्तरों से 60-100 विद्यार्थियों का पायलट बैच</w:t>
      </w:r>
    </w:p>
    <w:p>
      <w:pPr>
        <w:pStyle w:val="ListParagraph"/>
        <w:numPr>
          <w:ilvl w:val="0"/>
          <w:numId w:val="2"/>
        </w:numPr>
        <w:spacing w:after="60" w:before="60"/>
      </w:pPr>
      <w:r>
        <w:rPr>
          <w:rFonts w:ascii="Arial" w:cs="Arial" w:eastAsia="Arial" w:hAnsi="Arial"/>
          <w:b w:val="false"/>
          <w:bCs w:val="false"/>
          <w:sz w:val="22"/>
          <w:szCs w:val="22"/>
        </w:rPr>
        <w:t xml:space="preserve">पायलट परिणामों के आधार पर अगले शैक्षणिक सत्र के लिए विद्यालय-व्यापी रोलआउट योजना</w:t>
      </w:r>
    </w:p>
    <w:p>
      <w:pPr>
        <w:pStyle w:val="ListParagraph"/>
        <w:numPr>
          <w:ilvl w:val="0"/>
          <w:numId w:val="2"/>
        </w:numPr>
        <w:spacing w:after="60" w:before="60"/>
      </w:pPr>
      <w:r>
        <w:rPr>
          <w:rFonts w:ascii="Arial" w:cs="Arial" w:eastAsia="Arial" w:hAnsi="Arial"/>
          <w:b w:val="false"/>
          <w:bCs w:val="false"/>
          <w:sz w:val="22"/>
          <w:szCs w:val="22"/>
        </w:rPr>
        <w:t xml:space="preserve">वार्षिक संलग्नता चक्र के लिए समझौता ज्ञापन (MoU) को औपचारिक रूप देना</w:t>
      </w:r>
    </w:p>
    <w:p>
      <w:pPr>
        <w:pStyle w:val="ListParagraph"/>
        <w:numPr>
          <w:ilvl w:val="0"/>
          <w:numId w:val="2"/>
        </w:numPr>
        <w:spacing w:after="60" w:before="60"/>
      </w:pPr>
      <w:r>
        <w:rPr>
          <w:rFonts w:ascii="Arial" w:cs="Arial" w:eastAsia="Arial" w:hAnsi="Arial"/>
          <w:b w:val="false"/>
          <w:bCs w:val="false"/>
          <w:sz w:val="22"/>
          <w:szCs w:val="22"/>
        </w:rPr>
        <w:t xml:space="preserve">प्रभाव के आकलन एवं वितरण को परिष्कृत करने के लिए प्रधानाचार्य के साथ त्रैमासिक समीक्षा बैठकें</w:t>
      </w:r>
    </w:p>
    <w:p>
      <w:pPr>
        <w:spacing w:after="0" w:before="200"/>
      </w:pPr>
    </w:p>
    <w:p>
      <w:pPr>
        <w:pBdr>
          <w:bottom w:val="single" w:color="B8342F" w:sz="6" w:space="1"/>
        </w:pBdr>
        <w:spacing w:after="140" w:before="120"/>
      </w:pPr>
    </w:p>
    <w:p>
      <w:pPr>
        <w:spacing w:after="40" w:before="200"/>
        <w:jc w:val="center"/>
      </w:pPr>
      <w:r>
        <w:rPr>
          <w:rFonts w:ascii="Arial" w:cs="Arial" w:eastAsia="Arial" w:hAnsi="Arial"/>
          <w:b/>
          <w:bCs/>
          <w:color w:val="B8342F"/>
          <w:sz w:val="30"/>
          <w:szCs w:val="30"/>
        </w:rPr>
        <w:t xml:space="preserve">आपके विचारार्थ विनम्र निवेदन</w:t>
      </w:r>
    </w:p>
    <w:p>
      <w:pPr>
        <w:spacing w:after="10" w:before="20"/>
        <w:jc w:val="center"/>
      </w:pPr>
      <w:r>
        <w:rPr>
          <w:rFonts w:ascii="Arial" w:cs="Arial" w:eastAsia="Arial" w:hAnsi="Arial"/>
          <w:color w:val="333333"/>
          <w:sz w:val="22"/>
          <w:szCs w:val="22"/>
        </w:rPr>
        <w:t xml:space="preserve">हम आदरपूर्वक यह अवसर चाहते हैं कि इस कार्यक्रम को विस्तार से</w:t>
      </w:r>
    </w:p>
    <w:p>
      <w:pPr>
        <w:spacing w:after="40" w:before="10"/>
        <w:jc w:val="center"/>
      </w:pPr>
      <w:r>
        <w:rPr>
          <w:rFonts w:ascii="Arial" w:cs="Arial" w:eastAsia="Arial" w:hAnsi="Arial"/>
          <w:color w:val="333333"/>
          <w:sz w:val="22"/>
          <w:szCs w:val="22"/>
        </w:rPr>
        <w:t xml:space="preserve">प्रधानाचार्य एवं विद्यालय प्रबंधन समिति के समक्ष प्रस्तुत कर सकें।</w:t>
      </w:r>
    </w:p>
    <w:p>
      <w:pPr>
        <w:spacing w:after="200" w:before="40"/>
        <w:jc w:val="center"/>
      </w:pPr>
      <w:r>
        <w:rPr>
          <w:rFonts w:ascii="Arial" w:cs="Arial" w:eastAsia="Arial" w:hAnsi="Arial"/>
          <w:b/>
          <w:bCs/>
          <w:i/>
          <w:iCs/>
          <w:color w:val="B8342F"/>
          <w:sz w:val="24"/>
          <w:szCs w:val="24"/>
        </w:rPr>
        <w:t xml:space="preserve">"AI में निपुण बनें। भविष्य को दिशा दें। आइए आपके विद्यालय के प्रत्येक बच्चे को यह ज्ञान प्रदान करें।"</w:t>
      </w:r>
    </w:p>
    <w:p>
      <w:pPr>
        <w:pBdr>
          <w:bottom w:val="single" w:color="CCCCCC" w:sz="6" w:space="1"/>
        </w:pBdr>
        <w:spacing w:after="140" w:before="120"/>
      </w:pPr>
    </w:p>
    <w:p>
      <w:pPr>
        <w:spacing w:after="40" w:before="120"/>
      </w:pPr>
      <w:r>
        <w:rPr>
          <w:rFonts w:ascii="Arial" w:cs="Arial" w:eastAsia="Arial" w:hAnsi="Arial"/>
          <w:i/>
          <w:iCs/>
          <w:color w:val="555555"/>
          <w:sz w:val="22"/>
          <w:szCs w:val="22"/>
        </w:rPr>
        <w:t xml:space="preserve">Submitted By,</w:t>
      </w:r>
    </w:p>
    <w:p>
      <w:pPr>
        <w:spacing w:after="20" w:before="40"/>
      </w:pPr>
      <w:r>
        <w:rPr>
          <w:rFonts w:ascii="Arial" w:cs="Arial" w:eastAsia="Arial" w:hAnsi="Arial"/>
          <w:b/>
          <w:bCs/>
          <w:color w:val="1F6091"/>
          <w:sz w:val="28"/>
          <w:szCs w:val="28"/>
        </w:rPr>
        <w:t xml:space="preserve">Er. Ankit Gautam</w:t>
      </w:r>
    </w:p>
    <w:p>
      <w:pPr>
        <w:spacing w:after="10" w:before="10"/>
      </w:pPr>
      <w:r>
        <w:rPr>
          <w:rFonts w:ascii="Arial" w:cs="Arial" w:eastAsia="Arial" w:hAnsi="Arial"/>
          <w:color w:val="333333"/>
          <w:sz w:val="22"/>
          <w:szCs w:val="22"/>
        </w:rPr>
        <w:t xml:space="preserve">AI Engineer</w:t>
      </w:r>
    </w:p>
    <w:p>
      <w:pPr>
        <w:spacing w:after="10" w:before="10"/>
      </w:pPr>
      <w:r>
        <w:rPr>
          <w:rFonts w:ascii="Arial" w:cs="Arial" w:eastAsia="Arial" w:hAnsi="Arial"/>
          <w:color w:val="333333"/>
          <w:sz w:val="22"/>
          <w:szCs w:val="22"/>
        </w:rPr>
        <w:t xml:space="preserve">Founder/CEO — Prepriga &amp; Entervued</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2026-04-20T22:02:27.080Z</dcterms:created>
  <dcterms:modified xsi:type="dcterms:W3CDTF">2026-04-20T22:02:27.081Z</dcterms:modified>
</cp:coreProperties>
</file>

<file path=docProps/custom.xml><?xml version="1.0" encoding="utf-8"?>
<Properties xmlns="http://schemas.openxmlformats.org/officeDocument/2006/custom-properties" xmlns:vt="http://schemas.openxmlformats.org/officeDocument/2006/docPropsVTypes"/>
</file>